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EF9F1" w14:textId="77777777" w:rsidR="004F3ED5" w:rsidRDefault="004F3ED5" w:rsidP="00B21946">
      <w:pPr>
        <w:autoSpaceDE w:val="0"/>
        <w:autoSpaceDN w:val="0"/>
        <w:adjustRightInd w:val="0"/>
        <w:jc w:val="center"/>
        <w:rPr>
          <w:rFonts w:cs="Kalimati"/>
          <w:b/>
          <w:bCs/>
          <w:sz w:val="22"/>
          <w:szCs w:val="22"/>
          <w:lang w:bidi="ne-NP"/>
        </w:rPr>
      </w:pPr>
      <w:r w:rsidRPr="00B21946">
        <w:rPr>
          <w:rFonts w:ascii="Kokila" w:hAnsi="Kokila" w:cs="Kalimati" w:hint="cs"/>
          <w:b/>
          <w:bCs/>
          <w:sz w:val="22"/>
          <w:szCs w:val="22"/>
          <w:cs/>
          <w:lang w:bidi="ne-NP"/>
        </w:rPr>
        <w:t>सम्बत्</w:t>
      </w:r>
      <w:r w:rsidRPr="00B21946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B21946">
        <w:rPr>
          <w:rFonts w:ascii="Kokila" w:hAnsi="Kokila" w:cs="Kalimati" w:hint="cs"/>
          <w:b/>
          <w:bCs/>
          <w:sz w:val="22"/>
          <w:szCs w:val="22"/>
          <w:cs/>
          <w:lang w:bidi="sa-IN"/>
        </w:rPr>
        <w:t>२०</w:t>
      </w:r>
      <w:r w:rsidRPr="00B21946">
        <w:rPr>
          <w:rFonts w:cs="Kalimati"/>
          <w:b/>
          <w:bCs/>
          <w:sz w:val="22"/>
          <w:szCs w:val="22"/>
          <w:cs/>
          <w:lang w:bidi="ne-NP"/>
        </w:rPr>
        <w:t>7</w:t>
      </w:r>
      <w:r w:rsidRPr="00B21946">
        <w:rPr>
          <w:rFonts w:ascii="Kokila" w:hAnsi="Kokila" w:cs="Kalimati" w:hint="cs"/>
          <w:b/>
          <w:bCs/>
          <w:sz w:val="22"/>
          <w:szCs w:val="22"/>
          <w:cs/>
          <w:lang w:bidi="ne-NP"/>
        </w:rPr>
        <w:t>७</w:t>
      </w:r>
      <w:r w:rsidRPr="00B21946">
        <w:rPr>
          <w:rFonts w:cs="Kalimati"/>
          <w:b/>
          <w:bCs/>
          <w:sz w:val="22"/>
          <w:szCs w:val="22"/>
        </w:rPr>
        <w:t xml:space="preserve"> </w:t>
      </w:r>
      <w:r w:rsidRPr="00B21946">
        <w:rPr>
          <w:rFonts w:ascii="Kokila" w:hAnsi="Kokila" w:cs="Kalimati" w:hint="cs"/>
          <w:b/>
          <w:bCs/>
          <w:sz w:val="22"/>
          <w:szCs w:val="22"/>
          <w:cs/>
          <w:lang w:bidi="sa-IN"/>
        </w:rPr>
        <w:t>साल</w:t>
      </w:r>
      <w:r w:rsidRPr="00B21946">
        <w:rPr>
          <w:rFonts w:cs="Kalimati"/>
          <w:b/>
          <w:bCs/>
          <w:sz w:val="22"/>
          <w:szCs w:val="22"/>
          <w:cs/>
          <w:lang w:bidi="sa-IN"/>
        </w:rPr>
        <w:t xml:space="preserve"> </w:t>
      </w:r>
      <w:r w:rsidRPr="00B21946">
        <w:rPr>
          <w:rFonts w:ascii="Kokila" w:hAnsi="Kokila" w:cs="Kalimati" w:hint="cs"/>
          <w:b/>
          <w:bCs/>
          <w:sz w:val="22"/>
          <w:szCs w:val="22"/>
          <w:cs/>
          <w:lang w:bidi="ne-NP"/>
        </w:rPr>
        <w:t>असोज 26</w:t>
      </w:r>
      <w:r w:rsidRPr="00B21946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B21946">
        <w:rPr>
          <w:rFonts w:ascii="Kokila" w:hAnsi="Kokila" w:cs="Kalimati" w:hint="cs"/>
          <w:b/>
          <w:bCs/>
          <w:sz w:val="22"/>
          <w:szCs w:val="22"/>
          <w:cs/>
          <w:lang w:bidi="sa-IN"/>
        </w:rPr>
        <w:t>गते</w:t>
      </w:r>
      <w:r w:rsidRPr="00B21946">
        <w:rPr>
          <w:rFonts w:cs="Kalimati"/>
          <w:b/>
          <w:bCs/>
          <w:sz w:val="22"/>
          <w:szCs w:val="22"/>
        </w:rPr>
        <w:t xml:space="preserve"> </w:t>
      </w:r>
      <w:r w:rsidRPr="00B21946">
        <w:rPr>
          <w:rFonts w:cs="Kalimati" w:hint="cs"/>
          <w:b/>
          <w:bCs/>
          <w:sz w:val="22"/>
          <w:szCs w:val="22"/>
          <w:cs/>
          <w:lang w:bidi="ne-NP"/>
        </w:rPr>
        <w:t>सोम</w:t>
      </w:r>
      <w:r w:rsidRPr="00B21946">
        <w:rPr>
          <w:rFonts w:ascii="Kokila" w:hAnsi="Kokila" w:cs="Kalimati" w:hint="cs"/>
          <w:b/>
          <w:bCs/>
          <w:sz w:val="22"/>
          <w:szCs w:val="22"/>
          <w:cs/>
          <w:lang w:bidi="ne-NP"/>
        </w:rPr>
        <w:t>बार</w:t>
      </w:r>
      <w:r w:rsidR="00B21946" w:rsidRPr="00B21946">
        <w:rPr>
          <w:rFonts w:ascii="Kokila" w:hAnsi="Kokila" w:cs="Kalimati" w:hint="cs"/>
          <w:b/>
          <w:bCs/>
          <w:sz w:val="22"/>
          <w:szCs w:val="22"/>
          <w:cs/>
          <w:lang w:bidi="ne-NP"/>
        </w:rPr>
        <w:t xml:space="preserve"> </w:t>
      </w:r>
      <w:r w:rsidRPr="00B21946">
        <w:rPr>
          <w:rFonts w:ascii="Kokila" w:hAnsi="Kokila" w:cs="Kalimati" w:hint="cs"/>
          <w:b/>
          <w:bCs/>
          <w:sz w:val="22"/>
          <w:szCs w:val="22"/>
          <w:cs/>
          <w:lang w:bidi="sa-IN"/>
        </w:rPr>
        <w:t>बसेको</w:t>
      </w:r>
      <w:r w:rsidRPr="00B21946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="00B21946" w:rsidRPr="00B21946">
        <w:rPr>
          <w:rFonts w:ascii="Kokila" w:hAnsi="Kokila" w:cs="Kalimati" w:hint="cs"/>
          <w:b/>
          <w:bCs/>
          <w:sz w:val="22"/>
          <w:szCs w:val="22"/>
          <w:cs/>
          <w:lang w:bidi="sa-IN"/>
        </w:rPr>
        <w:t>मन्त्रिपरिषद्</w:t>
      </w:r>
      <w:r w:rsidRPr="00B21946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="00B21946" w:rsidRPr="00B21946">
        <w:rPr>
          <w:rFonts w:ascii="Kokila" w:hAnsi="Kokila" w:cs="Kalimati" w:hint="cs"/>
          <w:b/>
          <w:bCs/>
          <w:sz w:val="22"/>
          <w:szCs w:val="22"/>
          <w:cs/>
          <w:lang w:bidi="sa-IN"/>
        </w:rPr>
        <w:t>बैठकका</w:t>
      </w:r>
      <w:r w:rsidRPr="00B21946">
        <w:rPr>
          <w:rFonts w:cs="Kalimati"/>
          <w:b/>
          <w:bCs/>
          <w:sz w:val="22"/>
          <w:szCs w:val="22"/>
          <w:cs/>
          <w:lang w:bidi="ne-NP"/>
        </w:rPr>
        <w:t xml:space="preserve"> </w:t>
      </w:r>
      <w:r w:rsidRPr="00B21946">
        <w:rPr>
          <w:rFonts w:ascii="Kokila" w:hAnsi="Kokila" w:cs="Kalimati" w:hint="cs"/>
          <w:b/>
          <w:bCs/>
          <w:sz w:val="22"/>
          <w:szCs w:val="22"/>
          <w:cs/>
          <w:lang w:bidi="sa-IN"/>
        </w:rPr>
        <w:t>निर्णय</w:t>
      </w:r>
      <w:r w:rsidR="00B21946" w:rsidRPr="00B21946">
        <w:rPr>
          <w:rFonts w:cs="Kalimati" w:hint="cs"/>
          <w:b/>
          <w:bCs/>
          <w:sz w:val="22"/>
          <w:szCs w:val="22"/>
          <w:cs/>
          <w:lang w:bidi="ne-NP"/>
        </w:rPr>
        <w:t>हरू</w:t>
      </w:r>
    </w:p>
    <w:p w14:paraId="0BE753D1" w14:textId="77777777" w:rsidR="007D3BFF" w:rsidRPr="007D3BFF" w:rsidRDefault="007D3BFF" w:rsidP="00B21946">
      <w:pPr>
        <w:autoSpaceDE w:val="0"/>
        <w:autoSpaceDN w:val="0"/>
        <w:adjustRightInd w:val="0"/>
        <w:jc w:val="center"/>
        <w:rPr>
          <w:rFonts w:cs="Kalimati"/>
          <w:b/>
          <w:bCs/>
          <w:sz w:val="6"/>
          <w:szCs w:val="6"/>
          <w:cs/>
          <w:lang w:bidi="ne-NP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29" w:type="dxa"/>
          <w:bottom w:w="14" w:type="dxa"/>
          <w:right w:w="29" w:type="dxa"/>
        </w:tblCellMar>
        <w:tblLook w:val="04A0" w:firstRow="1" w:lastRow="0" w:firstColumn="1" w:lastColumn="0" w:noHBand="0" w:noVBand="1"/>
      </w:tblPr>
      <w:tblGrid>
        <w:gridCol w:w="576"/>
        <w:gridCol w:w="2116"/>
        <w:gridCol w:w="7041"/>
      </w:tblGrid>
      <w:tr w:rsidR="00B37F98" w:rsidRPr="007C1263" w14:paraId="154C1750" w14:textId="77777777" w:rsidTr="009B2049">
        <w:tc>
          <w:tcPr>
            <w:tcW w:w="296" w:type="pct"/>
            <w:shd w:val="clear" w:color="auto" w:fill="D9D9D9" w:themeFill="background1" w:themeFillShade="D9"/>
          </w:tcPr>
          <w:p w14:paraId="4487346B" w14:textId="77777777" w:rsidR="00B37F98" w:rsidRPr="00B37F98" w:rsidRDefault="00B37F98" w:rsidP="00B37F98">
            <w:pPr>
              <w:ind w:right="-43"/>
              <w:jc w:val="center"/>
              <w:rPr>
                <w:rFonts w:cs="Kalimati"/>
                <w:b/>
                <w:bCs/>
                <w:sz w:val="22"/>
                <w:szCs w:val="22"/>
                <w:rtl/>
                <w:cs/>
                <w:lang w:bidi="ne-NP"/>
              </w:rPr>
            </w:pPr>
            <w:r w:rsidRPr="00B37F98">
              <w:rPr>
                <w:rFonts w:cs="Kalimati" w:hint="cs"/>
                <w:b/>
                <w:bCs/>
                <w:sz w:val="22"/>
                <w:szCs w:val="22"/>
                <w:cs/>
                <w:lang w:bidi="ne-NP"/>
              </w:rPr>
              <w:t>क्र.स.</w:t>
            </w:r>
          </w:p>
        </w:tc>
        <w:tc>
          <w:tcPr>
            <w:tcW w:w="1087" w:type="pct"/>
            <w:shd w:val="clear" w:color="auto" w:fill="D9D9D9" w:themeFill="background1" w:themeFillShade="D9"/>
          </w:tcPr>
          <w:p w14:paraId="11F2CF41" w14:textId="77777777" w:rsidR="00B37F98" w:rsidRPr="00B37F98" w:rsidRDefault="00B37F98" w:rsidP="00B37F98">
            <w:pPr>
              <w:ind w:left="18"/>
              <w:jc w:val="center"/>
              <w:rPr>
                <w:rFonts w:ascii="Kokila" w:hAnsi="Kokila" w:cs="Kalimati"/>
                <w:b/>
                <w:bCs/>
                <w:sz w:val="22"/>
                <w:szCs w:val="22"/>
                <w:cs/>
                <w:lang w:bidi="ne-NP"/>
              </w:rPr>
            </w:pPr>
            <w:r w:rsidRPr="00B37F9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ne-NP"/>
              </w:rPr>
              <w:t>मन्त्रालय</w:t>
            </w:r>
          </w:p>
        </w:tc>
        <w:tc>
          <w:tcPr>
            <w:tcW w:w="3617" w:type="pct"/>
            <w:shd w:val="clear" w:color="auto" w:fill="D9D9D9" w:themeFill="background1" w:themeFillShade="D9"/>
          </w:tcPr>
          <w:p w14:paraId="2B05B70C" w14:textId="77777777" w:rsidR="00B37F98" w:rsidRPr="00B37F98" w:rsidRDefault="00B37F98" w:rsidP="00B37F98">
            <w:pPr>
              <w:ind w:left="18"/>
              <w:jc w:val="center"/>
              <w:rPr>
                <w:rFonts w:ascii="Kokila" w:hAnsi="Kokila" w:cs="Kalimati"/>
                <w:b/>
                <w:bCs/>
                <w:sz w:val="22"/>
                <w:szCs w:val="22"/>
                <w:cs/>
                <w:lang w:bidi="ne-NP"/>
              </w:rPr>
            </w:pPr>
            <w:r w:rsidRPr="00B37F98">
              <w:rPr>
                <w:rFonts w:ascii="Kokila" w:hAnsi="Kokila" w:cs="Kalimati" w:hint="cs"/>
                <w:b/>
                <w:bCs/>
                <w:sz w:val="22"/>
                <w:szCs w:val="22"/>
                <w:cs/>
                <w:lang w:bidi="ne-NP"/>
              </w:rPr>
              <w:t>निर्णयको संक्षिप्त व्यहोरा</w:t>
            </w:r>
          </w:p>
        </w:tc>
      </w:tr>
      <w:tr w:rsidR="006A59A8" w:rsidRPr="007C1263" w14:paraId="2C27A592" w14:textId="77777777" w:rsidTr="006A59A8">
        <w:tc>
          <w:tcPr>
            <w:tcW w:w="296" w:type="pct"/>
            <w:shd w:val="clear" w:color="auto" w:fill="auto"/>
          </w:tcPr>
          <w:p w14:paraId="23270446" w14:textId="77777777" w:rsidR="006A59A8" w:rsidRPr="007C1263" w:rsidRDefault="006A59A8" w:rsidP="0015636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 w:right="-43"/>
              <w:jc w:val="center"/>
              <w:rPr>
                <w:rFonts w:ascii="Times New Roman" w:hAnsi="Times New Roman" w:cs="Kalimati"/>
                <w:rtl/>
                <w:cs/>
              </w:rPr>
            </w:pPr>
          </w:p>
        </w:tc>
        <w:tc>
          <w:tcPr>
            <w:tcW w:w="4704" w:type="pct"/>
            <w:gridSpan w:val="2"/>
          </w:tcPr>
          <w:p w14:paraId="2ADBAB5A" w14:textId="77777777" w:rsidR="006A59A8" w:rsidRPr="007C1263" w:rsidRDefault="006A59A8" w:rsidP="00B37F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8" w:hanging="340"/>
              <w:jc w:val="both"/>
              <w:rPr>
                <w:rFonts w:ascii="Times New Roman" w:hAnsi="Times New Roman" w:cs="Kalimati"/>
                <w:lang w:bidi="hi-IN"/>
              </w:rPr>
            </w:pPr>
            <w:r w:rsidRPr="007C1263">
              <w:rPr>
                <w:rFonts w:ascii="Kokila" w:hAnsi="Kokila" w:cs="Kalimati" w:hint="cs"/>
                <w:cs/>
                <w:lang w:bidi="hi-IN"/>
              </w:rPr>
              <w:t>विश्</w:t>
            </w:r>
            <w:r w:rsidRPr="007C1263">
              <w:rPr>
                <w:rFonts w:ascii="Times New Roman" w:hAnsi="Times New Roman" w:cs="Kalimati" w:hint="cs"/>
                <w:cs/>
                <w:lang w:bidi="hi-IN"/>
              </w:rPr>
              <w:t>‍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वव्यापी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महामारीको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रूपमा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फैलिएको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कोभिड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>-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१९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रोगको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संक्रमणबाट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सुरक्षित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रहनका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लागि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छिमेकी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मित्रराष्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>‍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ट्रहरू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लगायत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अन्य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मित्रराष्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>‍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ट्रहरूले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चालेका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प्रयास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अनुभवसमेतलाई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ध्यानमा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राखी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यस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क्षेत्रमा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बसोबास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गर्ने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व्यक्तिहरूलाई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रोगको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संक्रमणबाट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सुरक्षित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राख्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>‍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न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नेपालको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अन्तर्राष्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>‍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ट्रिय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सीमानामा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रहेका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नेपाल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प्रवेश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गर्ने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सवै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प्रवेश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विन्दु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खुल्ला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सीमानाको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जुनसुकै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स्थानबाट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हुनसक्ने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यात्रुहरूको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आवागमन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२०७७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असोज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30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गते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शुक्रबा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मध्यरातसम्मका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लागि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स्थगित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गरिएकोमा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हाललाई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मिति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२०७७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कात्तिक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३०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गते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आइतबार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(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तदनुसार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१५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नोभेम्वर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२०२०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)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मध्यरातसम्मका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लागि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नेपालको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अन्तर्राष्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>‍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ट्रिय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सीमानामा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रहेका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नेपाल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प्रवेश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गर्ने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सवै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प्रवेश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विन्दु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खुल्ला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सीमानाको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जुनसुकै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स्थानबाट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हुनसक्ने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यात्रुहरूको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आवागमन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स्थगित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गर्ने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गरी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निरन्तरता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दिने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।</w:t>
            </w:r>
          </w:p>
          <w:p w14:paraId="48495ED5" w14:textId="77777777" w:rsidR="006A59A8" w:rsidRPr="007C1263" w:rsidRDefault="006A59A8" w:rsidP="00B37F98">
            <w:pPr>
              <w:ind w:left="358" w:hanging="340"/>
              <w:jc w:val="both"/>
              <w:rPr>
                <w:rFonts w:cs="Kalimati"/>
                <w:sz w:val="22"/>
                <w:szCs w:val="22"/>
                <w:lang w:bidi="ne-NP"/>
              </w:rPr>
            </w:pPr>
            <w:r w:rsidRPr="007C1263">
              <w:rPr>
                <w:rFonts w:cs="Kalimati"/>
                <w:sz w:val="22"/>
                <w:szCs w:val="22"/>
                <w:cs/>
                <w:lang w:bidi="hi-IN"/>
              </w:rPr>
              <w:tab/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तर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>,</w:t>
            </w:r>
            <w:r w:rsidRPr="007C1263">
              <w:rPr>
                <w:rFonts w:cs="Kalimati"/>
                <w:sz w:val="22"/>
                <w:szCs w:val="22"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नेपाल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सरकार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मन्त्रिपरिषद्को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मिति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2077/2/12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को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निर्णयबमोजिम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जारी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भएको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"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कोभिड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>-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१९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को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विश्वव्यापी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सङ्क्रमणको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कारणबाट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उत्पन्न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असहज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परिस्थितिमा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स्वदेश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आउनै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पर्ने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अवस्थामा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रहेका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नेपाली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नागरिकलाई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स्वदेश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आउन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सहजीकरण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गर्ने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सम्बन्धी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आदेश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>, 2077 (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मिति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२०७७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>/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४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>/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२६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को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संशोधन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र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मिति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2077/5/29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बाट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थप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भएको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प्रवेश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विन्दु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समेत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)"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बमोजिम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स्थल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मार्गबाट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नेपाल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प्रवेश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गर्न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तोकिएका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प्रवेश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विन्दुबाट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नेपाल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प्रवेश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गर्न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दिने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व्यवस्था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र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मालसामानको</w:t>
            </w:r>
            <w:r w:rsidRPr="007C1263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ढुवानी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व्यवस्था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लाई</w:t>
            </w:r>
            <w:r w:rsidRPr="007C1263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यथावत</w:t>
            </w:r>
            <w:r w:rsidRPr="007C1263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कायम</w:t>
            </w:r>
            <w:r w:rsidRPr="007C1263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राख्</w:t>
            </w:r>
            <w:r w:rsidRPr="007C1263">
              <w:rPr>
                <w:rFonts w:cs="Kalimati"/>
                <w:sz w:val="22"/>
                <w:szCs w:val="22"/>
                <w:cs/>
                <w:lang w:bidi="hi-IN"/>
              </w:rPr>
              <w:t>‍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hi-IN"/>
              </w:rPr>
              <w:t>ने।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यो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आदेशको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पालना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नगरी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सीमा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नाकाबाट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प्रवेश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गर्ने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गराउने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र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प्रवेश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गरेका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मानिसहरूलाई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लुकाउने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कार्य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गरे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गराएमा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प्रचलित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कानूनबमोजिम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कारबाही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गर्ने।</w:t>
            </w:r>
          </w:p>
          <w:p w14:paraId="41C7E1A1" w14:textId="77777777" w:rsidR="006A59A8" w:rsidRPr="007C1263" w:rsidRDefault="006A59A8" w:rsidP="00B37F9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58" w:hanging="34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C1263">
              <w:rPr>
                <w:rFonts w:ascii="Kokila" w:hAnsi="Kokila" w:cs="Kalimati" w:hint="cs"/>
                <w:cs/>
                <w:lang w:bidi="hi-IN"/>
              </w:rPr>
              <w:t>विश्</w:t>
            </w:r>
            <w:r w:rsidRPr="007C1263">
              <w:rPr>
                <w:rFonts w:ascii="Times New Roman" w:hAnsi="Times New Roman" w:cs="Kalimati" w:hint="cs"/>
                <w:cs/>
                <w:lang w:bidi="hi-IN"/>
              </w:rPr>
              <w:t>‍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वव्यापी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महामारीको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रूप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लिएको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कोभिड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>-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१९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संक्रमण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रोकथाम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नियन्त्रणका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लागि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नेपाल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सरकारले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संक्रामक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रोग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ऐन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>,</w:t>
            </w:r>
            <w:r w:rsidRPr="007C1263">
              <w:rPr>
                <w:rFonts w:ascii="Times New Roman" w:hAnsi="Times New Roman" w:cs="Kalimati"/>
                <w:lang w:bidi="hi-IN"/>
              </w:rPr>
              <w:t xml:space="preserve"> 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2020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दफा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२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बमोजिम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जारी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गरेको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आदेश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जनताको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जीवन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रक्षाका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लागि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हो।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यो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आदेशको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पालना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कोभिड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-19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संक्रमणको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रोकथाम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नियन्त्रण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उपचारको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कार्यमा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साथ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दिनुभएकोमा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नेपाल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सरकार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सम्पूर्ण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दिदीबहिनी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दाजुभाइहरूमा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हार्दिक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धन्यवाद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ज्ञापन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गर्दछ।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साथै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संक्रामक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रोग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ऐन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२०२०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दफा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बमोजिम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जारी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गरिएको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आदेश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नेपालको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अन्तर्राष्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>‍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ट्रिय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सीमानामा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रहेका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नेपाल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प्रवेश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गर्ने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सवै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प्रवेश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विन्दु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र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खुल्ला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सीमानाको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जुनसुकै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स्थानबाट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हुनसक्ने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यात्रुहरूको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आवागमन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स्थगित</w:t>
            </w:r>
            <w:r w:rsidRPr="007C1263">
              <w:rPr>
                <w:rFonts w:ascii="Times New Roman" w:hAnsi="Times New Roman" w:cs="Kalimati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hi-IN"/>
              </w:rPr>
              <w:t>गर्ने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कार्यको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कडाईका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साथ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पूर्ण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पालना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गराई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सहयोग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पुर्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>‍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याउनु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हुन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नेपाल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सरकार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सम्पूर्ण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दिदीबहिनी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दाजुभाइहरूमा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हार्दिक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आग्रह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गर्दछ।</w:t>
            </w:r>
          </w:p>
        </w:tc>
      </w:tr>
      <w:tr w:rsidR="006A59A8" w:rsidRPr="007C1263" w14:paraId="345BC79C" w14:textId="77777777" w:rsidTr="006A59A8">
        <w:tc>
          <w:tcPr>
            <w:tcW w:w="296" w:type="pct"/>
            <w:shd w:val="clear" w:color="auto" w:fill="auto"/>
          </w:tcPr>
          <w:p w14:paraId="0807A1D7" w14:textId="77777777" w:rsidR="006A59A8" w:rsidRPr="007C1263" w:rsidRDefault="006A59A8" w:rsidP="00B37F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 w:right="-43"/>
              <w:jc w:val="center"/>
              <w:rPr>
                <w:rFonts w:ascii="Times New Roman" w:hAnsi="Times New Roman" w:cs="Kalimati"/>
                <w:rtl/>
                <w:cs/>
              </w:rPr>
            </w:pPr>
          </w:p>
        </w:tc>
        <w:tc>
          <w:tcPr>
            <w:tcW w:w="4704" w:type="pct"/>
            <w:gridSpan w:val="2"/>
          </w:tcPr>
          <w:p w14:paraId="27D879BE" w14:textId="77777777" w:rsidR="006A59A8" w:rsidRPr="00D01F9F" w:rsidRDefault="006A59A8" w:rsidP="00B37F98">
            <w:pPr>
              <w:ind w:hanging="13"/>
              <w:jc w:val="both"/>
              <w:rPr>
                <w:rFonts w:ascii="Kokila" w:hAnsi="Kokila" w:cs="Kalimati"/>
                <w:sz w:val="22"/>
                <w:szCs w:val="22"/>
                <w:lang w:bidi="ne-NP"/>
              </w:rPr>
            </w:pP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विश्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>‍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वव्यापी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महामारीको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रूप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लिएको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कोभिड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>-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१९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को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रोकथाम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नियन्त्रण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र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उपचार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सम्बन्धमा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देहायबमोजिम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गर्ने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गराउने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गरी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संक्रामक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रोग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ऐन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>,</w:t>
            </w:r>
            <w:r w:rsidRPr="007C1263">
              <w:rPr>
                <w:rFonts w:cs="Kalimati"/>
                <w:sz w:val="22"/>
                <w:szCs w:val="22"/>
                <w:lang w:bidi="ne-NP"/>
              </w:rPr>
              <w:t xml:space="preserve"> 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2020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को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दफा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२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बमोजिम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नेपाल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सरकारबाट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मिति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2077/5/29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मा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जारी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भएको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आदेश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(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यसपछि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आदेश</w:t>
            </w:r>
            <w:r w:rsidRPr="007C1263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भनिएको</w:t>
            </w:r>
            <w:r w:rsidRPr="00E2511D">
              <w:rPr>
                <w:rFonts w:ascii="Kokila" w:hAnsi="Kokila" w:cs="Kalimati"/>
                <w:sz w:val="22"/>
                <w:szCs w:val="22"/>
                <w:cs/>
                <w:lang w:bidi="ne-NP"/>
              </w:rPr>
              <w:t xml:space="preserve">)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मा</w:t>
            </w:r>
            <w:r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 xml:space="preserve"> </w:t>
            </w:r>
            <w:r w:rsidRPr="00D01F9F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स्वास्थ्य र सुरक्षासम्बन्धी मापदण्ड पालना गर्ने गराउने गरी</w:t>
            </w:r>
            <w:r w:rsidRPr="00D01F9F">
              <w:rPr>
                <w:rFonts w:ascii="Kokila" w:hAnsi="Kokila"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देहायबमोजिम</w:t>
            </w:r>
            <w:r w:rsidRPr="00E2511D">
              <w:rPr>
                <w:rFonts w:ascii="Kokila" w:hAnsi="Kokila"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हेरफेर</w:t>
            </w:r>
            <w:r w:rsidRPr="00E2511D">
              <w:rPr>
                <w:rFonts w:ascii="Kokila" w:hAnsi="Kokila"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गर्ने।</w:t>
            </w:r>
            <w:r w:rsidRPr="00E2511D">
              <w:rPr>
                <w:rFonts w:ascii="Kokila" w:hAnsi="Kokila"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सोको</w:t>
            </w:r>
            <w:r w:rsidRPr="00E2511D">
              <w:rPr>
                <w:rFonts w:ascii="Kokila" w:hAnsi="Kokila"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सूचना</w:t>
            </w:r>
            <w:r w:rsidRPr="00E2511D">
              <w:rPr>
                <w:rFonts w:ascii="Kokila" w:hAnsi="Kokila"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नेपाल</w:t>
            </w:r>
            <w:r w:rsidRPr="00D01F9F">
              <w:rPr>
                <w:rFonts w:ascii="Kokila" w:hAnsi="Kokila"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राजपत्रमा</w:t>
            </w:r>
            <w:r w:rsidRPr="00D01F9F">
              <w:rPr>
                <w:rFonts w:ascii="Kokila" w:hAnsi="Kokila"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अतिरिक्ताङ्क</w:t>
            </w:r>
            <w:r w:rsidRPr="00D01F9F">
              <w:rPr>
                <w:rFonts w:ascii="Kokila" w:hAnsi="Kokila"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गरी</w:t>
            </w:r>
            <w:r w:rsidRPr="00D01F9F">
              <w:rPr>
                <w:rFonts w:ascii="Kokila" w:hAnsi="Kokila"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प्रकाशन</w:t>
            </w:r>
            <w:r w:rsidRPr="00D01F9F">
              <w:rPr>
                <w:rFonts w:ascii="Kokila" w:hAnsi="Kokila" w:cs="Kalimati"/>
                <w:sz w:val="22"/>
                <w:szCs w:val="2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sz w:val="22"/>
                <w:szCs w:val="22"/>
                <w:cs/>
                <w:lang w:bidi="ne-NP"/>
              </w:rPr>
              <w:t>गर्ने।</w:t>
            </w:r>
          </w:p>
          <w:p w14:paraId="36C33030" w14:textId="77777777" w:rsidR="006A59A8" w:rsidRPr="007C1263" w:rsidRDefault="006A59A8" w:rsidP="007D3B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7" w:hanging="359"/>
              <w:jc w:val="both"/>
              <w:rPr>
                <w:rFonts w:ascii="Times New Roman" w:eastAsia="SimSun" w:hAnsi="Times New Roman" w:cs="Kalimati"/>
                <w:lang w:bidi="ne-NP"/>
              </w:rPr>
            </w:pP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आदेशको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दफा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१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को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खण्ड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(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क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>), (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ख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)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र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(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छ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)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झिक्ने।</w:t>
            </w:r>
            <w:r>
              <w:rPr>
                <w:rFonts w:ascii="Kokila" w:eastAsia="SimSun" w:hAnsi="Kokila" w:cs="Kalimati" w:hint="cs"/>
                <w:cs/>
                <w:lang w:bidi="ne-NP"/>
              </w:rPr>
              <w:t xml:space="preserve"> </w:t>
            </w:r>
          </w:p>
          <w:p w14:paraId="791C63D2" w14:textId="77777777" w:rsidR="006A59A8" w:rsidRPr="007C1263" w:rsidRDefault="006A59A8" w:rsidP="007D3B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7" w:hanging="359"/>
              <w:jc w:val="both"/>
              <w:rPr>
                <w:rFonts w:ascii="Times New Roman" w:eastAsia="SimSun" w:hAnsi="Times New Roman" w:cs="Kalimati"/>
                <w:lang w:bidi="ne-NP"/>
              </w:rPr>
            </w:pP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आदेशको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दफा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२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को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सट्टा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देहायको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दफा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२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राख्ने।</w:t>
            </w:r>
          </w:p>
          <w:p w14:paraId="512E6CF1" w14:textId="77777777" w:rsidR="006A59A8" w:rsidRPr="007C1263" w:rsidRDefault="006A59A8" w:rsidP="009B2049">
            <w:pPr>
              <w:pStyle w:val="ListParagraph"/>
              <w:spacing w:after="0" w:line="240" w:lineRule="auto"/>
              <w:ind w:left="917" w:hanging="540"/>
              <w:jc w:val="both"/>
              <w:rPr>
                <w:rFonts w:ascii="Times New Roman" w:hAnsi="Times New Roman" w:cs="Kalimati"/>
                <w:lang w:bidi="ne-NP"/>
              </w:rPr>
            </w:pPr>
            <w:r w:rsidRPr="007C1263">
              <w:rPr>
                <w:rFonts w:ascii="Times New Roman" w:hAnsi="Times New Roman" w:cs="Kalimati"/>
                <w:lang w:bidi="ne-NP"/>
              </w:rPr>
              <w:t>"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. 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ab/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मिति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2077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कार्तिक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१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गतेदेखि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2077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कार्तिक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मसान्तसम्म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जिल्ला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कोभिड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-19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संकट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व्यवस्थापन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समिति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(</w:t>
            </w:r>
            <w:r w:rsidRPr="007C1263">
              <w:rPr>
                <w:rFonts w:ascii="Times New Roman" w:hAnsi="Times New Roman" w:cs="Kalimati"/>
                <w:lang w:bidi="ne-NP"/>
              </w:rPr>
              <w:t xml:space="preserve">DCCMC)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बाट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भएको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कोभिड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-19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सङ्क्रमण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जोखिमको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विश्लेषणका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आधारमा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देहायको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अवस्थामा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देहायबमोजिम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गर्नसक्ने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सोको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लागि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आवश्यकताअनुसार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स्थानीय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प्रशासन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ऐन</w:t>
            </w:r>
            <w:r w:rsidRPr="007C1263">
              <w:rPr>
                <w:rFonts w:ascii="Times New Roman" w:hAnsi="Times New Roman" w:cs="Kalimati"/>
                <w:lang w:bidi="ne-NP"/>
              </w:rPr>
              <w:t xml:space="preserve">, 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2028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बमोजिमको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अधिकारसमेत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प्रयोग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गर्न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सक्ने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गरी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संक्रामक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रोग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ऐन</w:t>
            </w:r>
            <w:r w:rsidRPr="007C1263">
              <w:rPr>
                <w:rFonts w:ascii="Times New Roman" w:hAnsi="Times New Roman" w:cs="Kalimati"/>
                <w:lang w:bidi="ne-NP"/>
              </w:rPr>
              <w:t xml:space="preserve">, 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2020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दफा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2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उपदफा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(2)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बमोजिम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सम्बन्धित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जिल्लाको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प्रमुख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जिल्ला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अधिकारीलाई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अधिकार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सुम्पनेः</w:t>
            </w:r>
            <w:r w:rsidRPr="007C1263">
              <w:rPr>
                <w:rFonts w:ascii="Times New Roman" w:hAnsi="Times New Roman" w:cs="Kalimati"/>
                <w:lang w:bidi="ne-NP"/>
              </w:rPr>
              <w:sym w:font="Symbol" w:char="F02D"/>
            </w:r>
          </w:p>
          <w:p w14:paraId="7D164AEA" w14:textId="77777777" w:rsidR="006A59A8" w:rsidRPr="007C1263" w:rsidRDefault="006A59A8" w:rsidP="009B2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57" w:hanging="540"/>
              <w:jc w:val="both"/>
              <w:rPr>
                <w:rFonts w:ascii="Times New Roman" w:hAnsi="Times New Roman" w:cs="Kalimati"/>
                <w:lang w:bidi="ne-NP"/>
              </w:rPr>
            </w:pP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200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भन्दा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बढी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सक्रिय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संक्रमित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भएको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अन्य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जिल्लाबाट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त्यस्तो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जिल्लाबाट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अन्य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सवारी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साधनको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आवतजावतलाई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नियमन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व्यवस्थापन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नियन्त्रण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गर्ने।</w:t>
            </w:r>
          </w:p>
          <w:p w14:paraId="5B44EC64" w14:textId="77777777" w:rsidR="006A59A8" w:rsidRPr="007C1263" w:rsidRDefault="006A59A8" w:rsidP="009B2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57" w:hanging="540"/>
              <w:jc w:val="both"/>
              <w:rPr>
                <w:rFonts w:ascii="Times New Roman" w:hAnsi="Times New Roman" w:cs="Kalimati"/>
                <w:lang w:bidi="ne-NP"/>
              </w:rPr>
            </w:pPr>
            <w:r w:rsidRPr="007C1263">
              <w:rPr>
                <w:rFonts w:ascii="Times New Roman" w:hAnsi="Times New Roman" w:cs="Kalimati"/>
                <w:cs/>
                <w:lang w:bidi="ne-NP"/>
              </w:rPr>
              <w:lastRenderedPageBreak/>
              <w:t xml:space="preserve">500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भन्दा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बढी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सक्रिय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संक्रमित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भएको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जिल्लाभित्रको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कुनै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भागमा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कुनै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सेवा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कार्यमा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रोक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लगाउने।</w:t>
            </w:r>
          </w:p>
          <w:p w14:paraId="7E2D9C0E" w14:textId="77777777" w:rsidR="006A59A8" w:rsidRPr="007C1263" w:rsidRDefault="006A59A8" w:rsidP="009B2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57" w:hanging="540"/>
              <w:jc w:val="both"/>
              <w:rPr>
                <w:rFonts w:ascii="Times New Roman" w:hAnsi="Times New Roman" w:cs="Kalimati"/>
                <w:lang w:bidi="ne-NP"/>
              </w:rPr>
            </w:pPr>
            <w:r w:rsidRPr="007C1263">
              <w:rPr>
                <w:rFonts w:ascii="Kokila" w:hAnsi="Kokila" w:cs="Kalimati" w:hint="cs"/>
                <w:cs/>
                <w:lang w:bidi="ne-NP"/>
              </w:rPr>
              <w:t>कुनै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एक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जिल्लाबाट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अर्को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जाँदा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बाटोमा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पर्ने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खण्ड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(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)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(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ख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)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बमोजिमको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यातायात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आवागमन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नियमन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व्यवस्थापन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नियन्त्रण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गरिएको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भए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त्यस्तो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नियमन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व्यवस्थापन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नियन्त्रण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गर्ने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जिल्लाले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गन्तव्य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जिल्लासम्मको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आवागमनमा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कुनै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किसिमको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बाधा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व्यवधान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नगर्ने।</w:t>
            </w:r>
          </w:p>
          <w:p w14:paraId="36C8BC39" w14:textId="77777777" w:rsidR="006A59A8" w:rsidRPr="007C1263" w:rsidRDefault="006A59A8" w:rsidP="009B20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1457" w:hanging="540"/>
              <w:jc w:val="both"/>
              <w:rPr>
                <w:rFonts w:ascii="Times New Roman" w:hAnsi="Times New Roman" w:cs="Kalimati"/>
                <w:lang w:bidi="ne-NP"/>
              </w:rPr>
            </w:pPr>
            <w:r w:rsidRPr="007C1263">
              <w:rPr>
                <w:rFonts w:ascii="Kokila" w:hAnsi="Kokila" w:cs="Kalimati" w:hint="cs"/>
                <w:cs/>
                <w:lang w:bidi="ne-NP"/>
              </w:rPr>
              <w:t>कुनै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खण्ड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(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)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(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ख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)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बमोजिम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आवागमन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निषेध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गर्ने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गरी</w:t>
            </w:r>
            <w:r w:rsidRPr="007C1263">
              <w:rPr>
                <w:rFonts w:ascii="Times New Roman" w:hAnsi="Times New Roman" w:cs="Kalimati"/>
                <w:lang w:bidi="ne-NP"/>
              </w:rPr>
              <w:t xml:space="preserve"> 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कुनै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व्यवस्था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गरिएकोमा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सम्बन्धित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प्रमुख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अधिकारीको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लिखित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अनुमति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नभई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अरू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कुनै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जिल्लाले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त्यस्तो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निषेध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गरिएको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जिल्लामा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प्रवेश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गर्ने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यात्रा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अनुमति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जारी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नगर्ने।</w:t>
            </w:r>
            <w:r w:rsidRPr="007C1263">
              <w:rPr>
                <w:rFonts w:ascii="Times New Roman" w:hAnsi="Times New Roman" w:cs="Kalimati"/>
                <w:lang w:bidi="ne-NP"/>
              </w:rPr>
              <w:t>"</w:t>
            </w:r>
          </w:p>
          <w:p w14:paraId="4DE9A95A" w14:textId="77777777" w:rsidR="006A59A8" w:rsidRPr="007C1263" w:rsidRDefault="006A59A8" w:rsidP="007D3B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7" w:hanging="359"/>
              <w:jc w:val="both"/>
              <w:rPr>
                <w:rFonts w:ascii="Times New Roman" w:hAnsi="Times New Roman" w:cs="Kalimati"/>
                <w:lang w:bidi="ne-NP"/>
              </w:rPr>
            </w:pP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आदेशको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दफा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३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को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खण्ड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(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क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>), (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ख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)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र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(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छ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)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झिक्ने।</w:t>
            </w:r>
          </w:p>
          <w:p w14:paraId="1812C8F3" w14:textId="77777777" w:rsidR="006A59A8" w:rsidRPr="007C1263" w:rsidRDefault="006A59A8" w:rsidP="007D3B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7" w:hanging="359"/>
              <w:jc w:val="both"/>
              <w:rPr>
                <w:rFonts w:ascii="Times New Roman" w:hAnsi="Times New Roman" w:cs="Kalimati"/>
                <w:lang w:bidi="ne-NP"/>
              </w:rPr>
            </w:pP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आदेशको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दफा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३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पछि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देहायको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दफा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३क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.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थप</w:t>
            </w:r>
            <w:r w:rsidRPr="007C1263">
              <w:rPr>
                <w:rFonts w:ascii="Times New Roman" w:eastAsia="SimSu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eastAsia="SimSun" w:hAnsi="Kokila" w:cs="Kalimati" w:hint="cs"/>
                <w:cs/>
                <w:lang w:bidi="ne-NP"/>
              </w:rPr>
              <w:t>गर्ने।</w:t>
            </w:r>
          </w:p>
          <w:p w14:paraId="23B3D14B" w14:textId="77777777" w:rsidR="006A59A8" w:rsidRPr="007C1263" w:rsidRDefault="006A59A8" w:rsidP="009B2049">
            <w:pPr>
              <w:pStyle w:val="ListParagraph"/>
              <w:spacing w:after="0" w:line="240" w:lineRule="auto"/>
              <w:ind w:left="1097" w:hanging="720"/>
              <w:jc w:val="both"/>
              <w:rPr>
                <w:rFonts w:ascii="Times New Roman" w:hAnsi="Times New Roman" w:cs="Kalimati"/>
                <w:lang w:bidi="ne-NP"/>
              </w:rPr>
            </w:pPr>
            <w:r w:rsidRPr="009B2049">
              <w:rPr>
                <w:rFonts w:ascii="Times New Roman" w:hAnsi="Times New Roman" w:cs="Kalimati"/>
                <w:cs/>
                <w:lang w:bidi="ne-NP"/>
              </w:rPr>
              <w:t>"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३क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. 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ab/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छोटो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मध्यम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तथा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लामो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दूरीका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सार्वजनिक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सवारी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साधन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तथा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आन्तरिक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हवाई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सेवामा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मिति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२०७६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चैत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११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गते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अघि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कायम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भएको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नियमित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भाडादर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लागू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हुने।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कुनै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किसिमको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थप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भाडा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लिन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नपाइने।</w:t>
            </w:r>
            <w:r w:rsidRPr="009B2049">
              <w:rPr>
                <w:rFonts w:ascii="Times New Roman" w:hAnsi="Times New Roman" w:cs="Kalimati"/>
                <w:cs/>
                <w:lang w:bidi="ne-NP"/>
              </w:rPr>
              <w:t>"</w:t>
            </w:r>
          </w:p>
          <w:p w14:paraId="4470FADE" w14:textId="77777777" w:rsidR="006A59A8" w:rsidRPr="007C1263" w:rsidRDefault="006A59A8" w:rsidP="007D3B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7" w:hanging="359"/>
              <w:jc w:val="both"/>
              <w:rPr>
                <w:rFonts w:ascii="Times New Roman" w:hAnsi="Times New Roman" w:cs="Kalimati"/>
                <w:lang w:bidi="ne-NP"/>
              </w:rPr>
            </w:pPr>
            <w:r w:rsidRPr="007C1263">
              <w:rPr>
                <w:rFonts w:ascii="Kokila" w:hAnsi="Kokila" w:cs="Kalimati" w:hint="cs"/>
                <w:cs/>
                <w:lang w:bidi="ne-NP"/>
              </w:rPr>
              <w:t>दफा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१०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खण्ड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(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ख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)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झिक्ने।</w:t>
            </w:r>
          </w:p>
          <w:p w14:paraId="3D550192" w14:textId="77777777" w:rsidR="006A59A8" w:rsidRPr="007C1263" w:rsidRDefault="006A59A8" w:rsidP="007D3B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7" w:hanging="359"/>
              <w:jc w:val="both"/>
              <w:rPr>
                <w:rFonts w:ascii="Times New Roman" w:hAnsi="Times New Roman" w:cs="Kalimati"/>
                <w:lang w:bidi="ne-NP"/>
              </w:rPr>
            </w:pPr>
            <w:r w:rsidRPr="007C1263">
              <w:rPr>
                <w:rFonts w:ascii="Kokila" w:hAnsi="Kokila" w:cs="Kalimati" w:hint="cs"/>
                <w:cs/>
                <w:lang w:bidi="ne-NP"/>
              </w:rPr>
              <w:t>दफा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10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खण्ड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(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)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सट्टा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देहायको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खण्ड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(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)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राख्ने।</w:t>
            </w:r>
          </w:p>
          <w:p w14:paraId="012A1F9A" w14:textId="77777777" w:rsidR="006A59A8" w:rsidRPr="007C1263" w:rsidRDefault="006A59A8" w:rsidP="009B2049">
            <w:pPr>
              <w:pStyle w:val="ListParagraph"/>
              <w:spacing w:after="0" w:line="240" w:lineRule="auto"/>
              <w:ind w:left="1187" w:hanging="810"/>
              <w:jc w:val="both"/>
              <w:rPr>
                <w:rFonts w:ascii="Times New Roman" w:hAnsi="Times New Roman" w:cs="Kalimati"/>
                <w:lang w:bidi="ne-NP"/>
              </w:rPr>
            </w:pPr>
            <w:r w:rsidRPr="007C1263">
              <w:rPr>
                <w:rFonts w:ascii="Times New Roman" w:hAnsi="Times New Roman" w:cs="Kalimati"/>
                <w:lang w:bidi="ne-NP"/>
              </w:rPr>
              <w:t>"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>(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ग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) 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ab/>
              <w:t xml:space="preserve">25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जनाभन्दा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बढी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सहभागी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नहुने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गरी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अत्यावश्यक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स्वास्थ्य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सुरक्षासँग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सम्बन्धित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बैठक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गोष्ठी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वा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सेमिनार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भर्चुअल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बाहेक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सबै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प्रकारका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बैठक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गोष्ठी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वा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सेमिनार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दफा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10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ख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.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बमोजिम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बाहेकका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अन्य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9B2049">
              <w:rPr>
                <w:rFonts w:ascii="Times New Roman" w:hAnsi="Times New Roman" w:cs="Kalimati" w:hint="cs"/>
                <w:cs/>
                <w:lang w:bidi="ne-NP"/>
              </w:rPr>
              <w:t>तालिमहरू</w:t>
            </w:r>
            <w:r w:rsidRPr="007C1263">
              <w:rPr>
                <w:rFonts w:ascii="Times New Roman" w:hAnsi="Times New Roman" w:cs="Kalimati"/>
                <w:lang w:bidi="ne-NP"/>
              </w:rPr>
              <w:t xml:space="preserve"> "</w:t>
            </w:r>
          </w:p>
          <w:p w14:paraId="480AF717" w14:textId="77777777" w:rsidR="006A59A8" w:rsidRPr="007C1263" w:rsidRDefault="006A59A8" w:rsidP="007D3BFF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377" w:hanging="359"/>
              <w:jc w:val="both"/>
              <w:rPr>
                <w:rFonts w:ascii="Times New Roman" w:hAnsi="Times New Roman" w:cs="Kalimati"/>
                <w:lang w:bidi="ne-NP"/>
              </w:rPr>
            </w:pPr>
            <w:r w:rsidRPr="007C1263">
              <w:rPr>
                <w:rFonts w:ascii="Kokila" w:hAnsi="Kokila" w:cs="Kalimati" w:hint="cs"/>
                <w:cs/>
                <w:lang w:bidi="ne-NP"/>
              </w:rPr>
              <w:t>दफा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10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पछि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देहायको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दफा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D01F9F">
              <w:rPr>
                <w:rFonts w:ascii="Kokila" w:hAnsi="Kokila" w:cs="Kalimati"/>
                <w:cs/>
                <w:lang w:bidi="ne-NP"/>
              </w:rPr>
              <w:t>10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</w:t>
            </w:r>
            <w:r w:rsidRPr="00D01F9F">
              <w:rPr>
                <w:rFonts w:ascii="Kokila" w:hAnsi="Kokila" w:cs="Kalimati"/>
                <w:cs/>
                <w:lang w:bidi="ne-NP"/>
              </w:rPr>
              <w:t>. र 10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ख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.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थप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गर्ने।</w:t>
            </w:r>
          </w:p>
          <w:p w14:paraId="67B60445" w14:textId="77777777" w:rsidR="006A59A8" w:rsidRPr="007C1263" w:rsidRDefault="006A59A8" w:rsidP="009B2049">
            <w:pPr>
              <w:pStyle w:val="ListParagraph"/>
              <w:spacing w:after="0" w:line="240" w:lineRule="auto"/>
              <w:ind w:left="1187" w:hanging="810"/>
              <w:jc w:val="both"/>
              <w:rPr>
                <w:rFonts w:ascii="Times New Roman" w:hAnsi="Times New Roman" w:cs="Kalimati"/>
                <w:lang w:bidi="ne-NP"/>
              </w:rPr>
            </w:pPr>
            <w:r w:rsidRPr="007C1263">
              <w:rPr>
                <w:rFonts w:ascii="Times New Roman" w:hAnsi="Times New Roman" w:cs="Kalimati"/>
                <w:lang w:bidi="ne-NP"/>
              </w:rPr>
              <w:t>"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>10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. 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ab/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विश्वविद्यालय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आयोग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प्रतिष्ठान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बोर्ड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परिषद्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विद्यालय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शिक्षण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संस्थाले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शिक्षा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विज्ञान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प्रविधि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मन्त्रालयको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पूर्वस्वीकृतिमा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जनस्वास्थ्य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सुरक्षासम्बन्धी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मापदण्डको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पूर्ण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पालना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हुनेगरी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मन्त्रालयले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तोकेको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विधि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पद्धति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प्रक्रिया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अन्य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व्यवस्थाहरू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अवलम्बन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परीक्षा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सञ्चालन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गर्ने।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लोक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सेवा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आयोगद्बारा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सञ्चालन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हुने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परीक्षाको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हकमा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जनस्वास्थ्य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सुरक्षासम्बन्धी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मापदण्डको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पूर्ण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पालना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हुने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विधि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पद्धति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प्रक्रिया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अन्य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व्यवस्थाहरू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आयोगले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निर्धारण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गर्ने।</w:t>
            </w:r>
          </w:p>
          <w:p w14:paraId="4CCECB58" w14:textId="77777777" w:rsidR="006A59A8" w:rsidRPr="00D01F9F" w:rsidRDefault="006A59A8" w:rsidP="009B2049">
            <w:pPr>
              <w:pStyle w:val="ListParagraph"/>
              <w:spacing w:after="0" w:line="240" w:lineRule="auto"/>
              <w:ind w:left="1187" w:hanging="810"/>
              <w:jc w:val="both"/>
              <w:rPr>
                <w:rFonts w:ascii="Times New Roman" w:hAnsi="Times New Roman" w:cs="Kalimati"/>
                <w:cs/>
                <w:lang w:bidi="ne-NP"/>
              </w:rPr>
            </w:pPr>
            <w:r w:rsidRPr="007C1263">
              <w:rPr>
                <w:rFonts w:ascii="Times New Roman" w:hAnsi="Times New Roman" w:cs="Kalimati"/>
                <w:cs/>
                <w:lang w:bidi="ne-NP"/>
              </w:rPr>
              <w:t>10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ख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. 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ab/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जनस्वास्थ्य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सुरक्षासम्बन्धी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मापदण्डको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पूर्ण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पालना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हुने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तालिम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प्रदायक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संस्थाले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एकपटकमा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बढीमा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25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जना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सहभागी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हुने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="0022058D">
              <w:rPr>
                <w:rFonts w:ascii="Times New Roman" w:hAnsi="Times New Roman" w:cs="Kalimati" w:hint="cs"/>
                <w:cs/>
                <w:lang w:bidi="ne-NP"/>
              </w:rPr>
              <w:t xml:space="preserve">गरी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बढीमा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एक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हप्ताको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व्यवसायिक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तालिम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सञ्चालन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गर्न</w:t>
            </w:r>
            <w:r w:rsidRPr="007C1263">
              <w:rPr>
                <w:rFonts w:ascii="Times New Roman" w:hAnsi="Times New Roman" w:cs="Kalimati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s/>
                <w:lang w:bidi="ne-NP"/>
              </w:rPr>
              <w:t>सक्ने।</w:t>
            </w:r>
            <w:r w:rsidRPr="007C1263">
              <w:rPr>
                <w:rFonts w:cs="Kalimati"/>
                <w:lang w:bidi="ne-NP"/>
              </w:rPr>
              <w:t>"</w:t>
            </w:r>
          </w:p>
        </w:tc>
      </w:tr>
      <w:tr w:rsidR="006A59A8" w:rsidRPr="007C1263" w14:paraId="2F971B4A" w14:textId="77777777" w:rsidTr="006A59A8">
        <w:tc>
          <w:tcPr>
            <w:tcW w:w="296" w:type="pct"/>
            <w:shd w:val="clear" w:color="auto" w:fill="auto"/>
          </w:tcPr>
          <w:p w14:paraId="400580F1" w14:textId="77777777" w:rsidR="006A59A8" w:rsidRPr="007C1263" w:rsidRDefault="006A59A8" w:rsidP="00B37F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 w:right="-43"/>
              <w:jc w:val="center"/>
              <w:rPr>
                <w:rFonts w:ascii="Times New Roman" w:hAnsi="Times New Roman" w:cs="Kalimati"/>
                <w:rtl/>
                <w:cs/>
              </w:rPr>
            </w:pPr>
          </w:p>
        </w:tc>
        <w:tc>
          <w:tcPr>
            <w:tcW w:w="4704" w:type="pct"/>
            <w:gridSpan w:val="2"/>
          </w:tcPr>
          <w:p w14:paraId="2E306C27" w14:textId="77777777" w:rsidR="006A59A8" w:rsidRPr="007C1263" w:rsidRDefault="006A59A8" w:rsidP="006A59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500"/>
              <w:contextualSpacing/>
              <w:jc w:val="both"/>
              <w:rPr>
                <w:rFonts w:ascii="Times New Roman" w:hAnsi="Times New Roman" w:cs="Kalimati"/>
                <w:color w:val="0D0D0D" w:themeColor="text1" w:themeTint="F2"/>
              </w:rPr>
            </w:pP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कोभिड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-19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संक्रमणको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दर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तीव्र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गतिमा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बढिरहेको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लक्षणसहितका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संक्रमितहरूको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समेत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बृद्धि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हुँदै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गइरहेको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हुँदा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काठमाडौं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उपत्यकालगायतका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बढी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प्रभावित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जिल्लाहरूमा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साविकमा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तयार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भई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हाल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प्रयोगमा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नरहेका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आइसोलेसन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सेन्टरको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रूपमा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विकास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गर्न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सकिने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क्वारेन्टिनलाई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पन्ध्र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दिनभित्र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गृह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मन्त्रालयसँगको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समन्वय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सहयोगमा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स्वास्थ्य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तथा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जनसङ्ख्या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मन्त्रालयले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आइसोलेसन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सेन्टर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बनाउने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।</w:t>
            </w:r>
          </w:p>
          <w:p w14:paraId="12B1DC67" w14:textId="77777777" w:rsidR="006A59A8" w:rsidRPr="007C1263" w:rsidRDefault="006A59A8" w:rsidP="006A59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500"/>
              <w:contextualSpacing/>
              <w:jc w:val="both"/>
              <w:rPr>
                <w:rFonts w:ascii="Times New Roman" w:hAnsi="Times New Roman" w:cs="Kalimati"/>
                <w:color w:val="0D0D0D" w:themeColor="text1" w:themeTint="F2"/>
              </w:rPr>
            </w:pP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संक्रमणको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दर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तीव्र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गतिमा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विस्तार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भइरहेका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जिल्लाहरूमा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हाल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सञ्चालनमा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रहेका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आइसोलेसन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सेन्टरहरूलाई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आवश्यकताअनुसार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जनरल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वार्डको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सेवा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उपलब्ध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हुने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स्वास्थ्य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जनसङ्ख्या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मन्त्रालयले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कोभिड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अस्पतालमा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रूपान्तरण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गर्ने।</w:t>
            </w:r>
          </w:p>
          <w:p w14:paraId="4C6112CA" w14:textId="77777777" w:rsidR="006A59A8" w:rsidRPr="007C1263" w:rsidRDefault="006A59A8" w:rsidP="006A59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500"/>
              <w:contextualSpacing/>
              <w:jc w:val="both"/>
              <w:rPr>
                <w:rFonts w:ascii="Times New Roman" w:hAnsi="Times New Roman" w:cs="Kalimati"/>
                <w:color w:val="0D0D0D" w:themeColor="text1" w:themeTint="F2"/>
              </w:rPr>
            </w:pP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स्वास्थ्य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जनसङ्ख्या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मन्त्रालयले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कोभिड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अस्पतालको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रूपमा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रूपान्तरण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भएका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देशभरिका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सबै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सरकारी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सार्वजनिक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अस्पतालहरूमा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प्रत्येक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प्रदेशमा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कम्तीमा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200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काठमाडौं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उपत्यकामा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lastRenderedPageBreak/>
              <w:t xml:space="preserve">2000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सङ्ख्यामा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आवश्यक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सुविधा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उपकरणसहितका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हाईडिपेन्डेन्सी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यूनिट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lang w:bidi="ne-NP"/>
              </w:rPr>
              <w:t xml:space="preserve"> (HDU)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रूपमा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पन्ध्र</w:t>
            </w:r>
            <w:r w:rsidR="00E119E9"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 xml:space="preserve"> </w:t>
            </w:r>
            <w:r w:rsid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दिन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भित्र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स्तरोन्नति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गर्ने।</w:t>
            </w:r>
          </w:p>
          <w:p w14:paraId="431AB223" w14:textId="77777777" w:rsidR="006A59A8" w:rsidRPr="007C1263" w:rsidRDefault="006A59A8" w:rsidP="006A59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500"/>
              <w:contextualSpacing/>
              <w:jc w:val="both"/>
              <w:rPr>
                <w:rFonts w:ascii="Times New Roman" w:hAnsi="Times New Roman" w:cs="Kalimati"/>
                <w:color w:val="0D0D0D" w:themeColor="text1" w:themeTint="F2"/>
              </w:rPr>
            </w:pP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सरकारी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सार्वजनिक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कोभिड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अस्पतालमा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उपलब्ध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lang w:bidi="ne-NP"/>
              </w:rPr>
              <w:t xml:space="preserve"> ICU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lang w:bidi="ne-NP"/>
              </w:rPr>
              <w:t>HDU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नपुग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भएमा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निजी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सामुदायिक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क्षेत्रबाट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सञ्चालित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अस्पतालहरूमा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पनि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lang w:bidi="ne-NP"/>
              </w:rPr>
              <w:t>ICU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lang w:bidi="ne-NP"/>
              </w:rPr>
              <w:t>HDU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व्यवस्था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स्वास्थ्य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जनसङ्ख्या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मन्त्रालयले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मिलाउने।</w:t>
            </w:r>
          </w:p>
          <w:p w14:paraId="7230D1FD" w14:textId="77777777" w:rsidR="00E119E9" w:rsidRPr="00E119E9" w:rsidRDefault="006A59A8" w:rsidP="00EB7C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500"/>
              <w:contextualSpacing/>
              <w:jc w:val="both"/>
              <w:rPr>
                <w:rFonts w:ascii="Times New Roman" w:hAnsi="Times New Roman" w:cs="Kalimati"/>
                <w:color w:val="0D0D0D" w:themeColor="text1" w:themeTint="F2"/>
              </w:rPr>
            </w:pP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खण्ड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(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)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देखि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(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घ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)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सम्मको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कार्य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सम्पन्न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गर्न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सम्बद्ध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सबै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निकायहरूले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स्वास्थ्य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तथा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जनसङ्ख्या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मन्त्रालयलाई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तदारुकता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प्राथमिकताका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साथ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सहयोग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गर्ने।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</w:p>
          <w:p w14:paraId="55F4B89E" w14:textId="77777777" w:rsidR="006A59A8" w:rsidRPr="00E119E9" w:rsidRDefault="006A59A8" w:rsidP="00EB7C5A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500"/>
              <w:contextualSpacing/>
              <w:jc w:val="both"/>
              <w:rPr>
                <w:rFonts w:ascii="Times New Roman" w:hAnsi="Times New Roman" w:cs="Kalimati"/>
                <w:color w:val="0D0D0D" w:themeColor="text1" w:themeTint="F2"/>
              </w:rPr>
            </w:pP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आसन्न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चाडपर्वहरूलाई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ध्यानमा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राखी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स्थानीय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तहले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स्थानीय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प्रशासनको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समन्वयमा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सडकपेटीमा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तथा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अन्य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स्थानमा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अव्यवस्थित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तवरबाट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पसल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,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व्यापार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व्यवसाय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आदि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सञ्चालन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गर्न</w:t>
            </w:r>
            <w:r w:rsidRPr="00E119E9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E119E9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नदिने।</w:t>
            </w:r>
          </w:p>
          <w:p w14:paraId="285B59D8" w14:textId="77777777" w:rsidR="006A59A8" w:rsidRPr="007C1263" w:rsidRDefault="006A59A8" w:rsidP="006A59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500"/>
              <w:contextualSpacing/>
              <w:jc w:val="both"/>
              <w:rPr>
                <w:rFonts w:ascii="Times New Roman" w:hAnsi="Times New Roman" w:cs="Kalimati"/>
                <w:color w:val="0D0D0D" w:themeColor="text1" w:themeTint="F2"/>
              </w:rPr>
            </w:pP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पशुपति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क्षेत्रमा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हाल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प्रयोगमा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रहेको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विद्युतीय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शवदाह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गृहलाई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24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सै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घण्टा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सञ्चालनमा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ल्याउन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आवश्यक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जनशक्तिको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व्यवस्था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संस्कृति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lang w:bidi="hi-IN"/>
              </w:rPr>
              <w:t xml:space="preserve">,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पर्यटन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तथा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नागरिक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उड्डयन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मन्त्रालयले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मिलाउने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थप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एक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हाइब्रिड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शवदाह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गृह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निर्माण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गर्न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आवश्यक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स्रोतको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व्यवस्था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अर्थ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मन्त्रालयले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मिलाउने।</w:t>
            </w:r>
          </w:p>
          <w:p w14:paraId="53928225" w14:textId="77777777" w:rsidR="006A59A8" w:rsidRPr="007C1263" w:rsidRDefault="006A59A8" w:rsidP="006A59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500"/>
              <w:contextualSpacing/>
              <w:jc w:val="both"/>
              <w:rPr>
                <w:rFonts w:ascii="Times New Roman" w:hAnsi="Times New Roman" w:cs="Kalimati"/>
                <w:color w:val="0D0D0D" w:themeColor="text1" w:themeTint="F2"/>
              </w:rPr>
            </w:pP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नेपाल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सरकार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मन्त्रिपरिषद्</w:t>
            </w:r>
            <w:r w:rsidRPr="007C1263">
              <w:rPr>
                <w:rFonts w:ascii="Times New Roman" w:hAnsi="Times New Roman" w:cs="Kalimati" w:hint="cs"/>
                <w:color w:val="0D0D0D" w:themeColor="text1" w:themeTint="F2"/>
                <w:cs/>
                <w:lang w:bidi="ne-NP"/>
              </w:rPr>
              <w:t>‌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बाट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स्वीकृत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कोभिड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>-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१९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संक्रमितहरूको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आइसोलेसन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सेन्टरसम्बन्धी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स्वास्थ्य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मापदण्ड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२०७७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बमोजिम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होम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आइसोलेसनमा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रहेका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कोभिड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>-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१९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विरामीहरूको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स्वास्थ्य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निगरानी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स्वास्थ्य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परामर्श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विरामीको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आवश्यकताअनुसार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अस्पताल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पुर्</w:t>
            </w:r>
            <w:r w:rsidRPr="007C1263">
              <w:rPr>
                <w:rFonts w:ascii="Times New Roman" w:hAnsi="Times New Roman" w:cs="Kalimati" w:hint="cs"/>
                <w:color w:val="0D0D0D" w:themeColor="text1" w:themeTint="F2"/>
                <w:cs/>
                <w:lang w:bidi="ne-NP"/>
              </w:rPr>
              <w:t>‍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याउने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काममा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स्थानीय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तहबाट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स्वास्थ्यकर्मी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परिचालन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गर्ने।</w:t>
            </w:r>
          </w:p>
          <w:p w14:paraId="369794A4" w14:textId="77777777" w:rsidR="006A59A8" w:rsidRPr="007C1263" w:rsidRDefault="006A59A8" w:rsidP="006A59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500"/>
              <w:contextualSpacing/>
              <w:jc w:val="both"/>
              <w:rPr>
                <w:rFonts w:ascii="Times New Roman" w:hAnsi="Times New Roman" w:cs="Kalimati"/>
                <w:color w:val="0D0D0D" w:themeColor="text1" w:themeTint="F2"/>
              </w:rPr>
            </w:pP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सबै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स्थानीय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तहले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टोलटोलमा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माइकिङ्गलगायतका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अन्य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उपयुक्त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माध्यमबाट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कोभिड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lang w:bidi="ne-NP"/>
              </w:rPr>
              <w:sym w:font="Symbol" w:char="F02D"/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१९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संक्रमण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रोकथामसम्बन्धी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सचेतना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जनजागरणका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कार्यक्रम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सञ्चालन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गर्ने।</w:t>
            </w:r>
          </w:p>
          <w:p w14:paraId="702E3131" w14:textId="77777777" w:rsidR="006A59A8" w:rsidRPr="007C1263" w:rsidRDefault="006A59A8" w:rsidP="006A59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500"/>
              <w:contextualSpacing/>
              <w:jc w:val="both"/>
              <w:rPr>
                <w:rFonts w:ascii="Times New Roman" w:hAnsi="Times New Roman" w:cs="Kalimati"/>
                <w:color w:val="0D0D0D" w:themeColor="text1" w:themeTint="F2"/>
              </w:rPr>
            </w:pP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सर्वसाधारण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नागरिकलाई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आफू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रहेकै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स्थानमा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बसी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बडादशैं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तिहार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छठलगायतका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चाडपर्व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मनाउन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आह्वान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hi-IN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hi-IN"/>
              </w:rPr>
              <w:t>गर्ने।</w:t>
            </w:r>
          </w:p>
          <w:p w14:paraId="372207EF" w14:textId="77777777" w:rsidR="006A59A8" w:rsidRPr="007C1263" w:rsidRDefault="006A59A8" w:rsidP="006A59A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hanging="500"/>
              <w:contextualSpacing/>
              <w:jc w:val="both"/>
              <w:rPr>
                <w:rFonts w:ascii="Times New Roman" w:hAnsi="Times New Roman" w:cs="Kalimati"/>
                <w:color w:val="0D0D0D" w:themeColor="text1" w:themeTint="F2"/>
                <w:rtl/>
                <w:cs/>
              </w:rPr>
            </w:pP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सार्वजनिक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आवागमन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lang w:bidi="ne-NP"/>
              </w:rPr>
              <w:t>;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पेसा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व्यवसाय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सञ्चालन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lang w:bidi="ne-NP"/>
              </w:rPr>
              <w:t>;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अन्तर्राष्ट्रिय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सीमामा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आवतजावत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lang w:bidi="ne-NP"/>
              </w:rPr>
              <w:t>;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सबै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प्रकारका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बैठक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सेमिनार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गोष्ठी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तालिम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सम्मेलन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lang w:bidi="ne-NP"/>
              </w:rPr>
              <w:t>;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धार्मिक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सामाजिक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क्रियाकलाप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lang w:bidi="ne-NP"/>
              </w:rPr>
              <w:t>;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अस्पतालको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प्रबन्धलगायतका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विषयमा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नेपाल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सरकारबाट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जारी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भएको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आदेशबमोजिमका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व्यवस्थाहरू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जनस्वास्थ्य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एवं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सुरक्षाका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मापदण्ड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क्वारेन्टिन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आइसोलेसनसम्बन्धी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मापदण्ड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,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कन्ट्याक्ट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ट्रेसिङसम्बन्धी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मापदण्ड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तथा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अन्य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व्यवस्थाहरू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पालना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गर्ने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गराउने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कार्य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सम्बन्धित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मन्त्रालय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एवं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निकायले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गर्ने।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सोबमोजिम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विभिन्न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कार्य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>/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सेवा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सञ्चालन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गर्दा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पालन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गर्नुपर्ने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स्वास्थ्य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सुरक्षासम्बन्धी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मापदण्ड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पालना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भए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नभएको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सम्बन्धित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निकायबाट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सोको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अनुगमन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भए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नभएको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सम्बन्धमा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सम्बन्धित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विभागीय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मन्त्रीले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निगरानी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गर्ने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र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सोको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जानकारी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प्रत्येक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15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दिनमा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प्रधानमन्त्रीलाई</w:t>
            </w:r>
            <w:r w:rsidRPr="007C1263">
              <w:rPr>
                <w:rFonts w:ascii="Times New Roman" w:hAnsi="Times New Roman" w:cs="Kalimati"/>
                <w:color w:val="0D0D0D" w:themeColor="text1" w:themeTint="F2"/>
                <w:cs/>
                <w:lang w:bidi="ne-NP"/>
              </w:rPr>
              <w:t xml:space="preserve"> </w:t>
            </w:r>
            <w:r w:rsidRPr="007C1263">
              <w:rPr>
                <w:rFonts w:ascii="Kokila" w:hAnsi="Kokila" w:cs="Kalimati" w:hint="cs"/>
                <w:color w:val="0D0D0D" w:themeColor="text1" w:themeTint="F2"/>
                <w:cs/>
                <w:lang w:bidi="ne-NP"/>
              </w:rPr>
              <w:t>गराउने।</w:t>
            </w:r>
          </w:p>
        </w:tc>
      </w:tr>
      <w:tr w:rsidR="00B37F98" w:rsidRPr="00AD6395" w14:paraId="2E76629A" w14:textId="77777777" w:rsidTr="009B2049">
        <w:tc>
          <w:tcPr>
            <w:tcW w:w="296" w:type="pct"/>
            <w:shd w:val="clear" w:color="auto" w:fill="auto"/>
          </w:tcPr>
          <w:p w14:paraId="52FEB9F4" w14:textId="77777777" w:rsidR="00B37F98" w:rsidRPr="00AD6395" w:rsidRDefault="00B37F98" w:rsidP="00B37F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 w:right="-43"/>
              <w:jc w:val="center"/>
              <w:rPr>
                <w:rFonts w:ascii="Times New Roman" w:hAnsi="Times New Roman" w:cs="Kalimati"/>
                <w:rtl/>
                <w:cs/>
              </w:rPr>
            </w:pPr>
          </w:p>
        </w:tc>
        <w:tc>
          <w:tcPr>
            <w:tcW w:w="1087" w:type="pct"/>
          </w:tcPr>
          <w:p w14:paraId="113097D7" w14:textId="77777777" w:rsidR="00B37F98" w:rsidRDefault="00B37F98" w:rsidP="00B37F98">
            <w:pPr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प्रधानमन्त्री तथा मन्त्रिपरिषद्को कार्यालय</w:t>
            </w:r>
          </w:p>
        </w:tc>
        <w:tc>
          <w:tcPr>
            <w:tcW w:w="3617" w:type="pct"/>
          </w:tcPr>
          <w:p w14:paraId="103DD08D" w14:textId="77777777" w:rsidR="00B37F98" w:rsidRPr="00820434" w:rsidRDefault="00B37F98" w:rsidP="00B37F98">
            <w:pPr>
              <w:jc w:val="both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 xml:space="preserve">नेपाल ट्रष्ट सञ्चालक समितिको सदस्य पदमा </w:t>
            </w:r>
            <w:r w:rsidRPr="00B21946">
              <w:rPr>
                <w:rFonts w:cs="Kalimati" w:hint="cs"/>
                <w:sz w:val="22"/>
                <w:szCs w:val="22"/>
                <w:cs/>
                <w:lang w:bidi="ne-NP"/>
              </w:rPr>
              <w:t>गौमुल</w:t>
            </w:r>
            <w:r w:rsidRPr="00B21946">
              <w:rPr>
                <w:rFonts w:cs="Kalimati"/>
                <w:sz w:val="22"/>
                <w:szCs w:val="22"/>
                <w:cs/>
                <w:lang w:bidi="ne-NP"/>
              </w:rPr>
              <w:t>-</w:t>
            </w:r>
            <w:r w:rsidRPr="00B21946">
              <w:rPr>
                <w:rFonts w:cs="Kalimati" w:hint="cs"/>
                <w:sz w:val="22"/>
                <w:szCs w:val="22"/>
                <w:cs/>
                <w:lang w:bidi="ne-NP"/>
              </w:rPr>
              <w:t>३</w:t>
            </w:r>
            <w:r w:rsidRPr="00B21946">
              <w:rPr>
                <w:rFonts w:cs="Kalimati"/>
                <w:sz w:val="22"/>
                <w:szCs w:val="22"/>
                <w:lang w:bidi="ne-NP"/>
              </w:rPr>
              <w:t xml:space="preserve">, </w:t>
            </w:r>
            <w:r w:rsidRPr="00B21946">
              <w:rPr>
                <w:rFonts w:cs="Kalimati" w:hint="cs"/>
                <w:sz w:val="22"/>
                <w:szCs w:val="22"/>
                <w:cs/>
                <w:lang w:bidi="ne-NP"/>
              </w:rPr>
              <w:t>बाजुरा</w:t>
            </w:r>
            <w:r w:rsidRPr="00B21946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B21946">
              <w:rPr>
                <w:rFonts w:cs="Kalimati" w:hint="cs"/>
                <w:sz w:val="22"/>
                <w:szCs w:val="22"/>
                <w:cs/>
                <w:lang w:bidi="ne-NP"/>
              </w:rPr>
              <w:t>निवासी</w:t>
            </w:r>
            <w:r w:rsidRPr="00B21946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B21946">
              <w:rPr>
                <w:rFonts w:cs="Kalimati" w:hint="cs"/>
                <w:sz w:val="22"/>
                <w:szCs w:val="22"/>
                <w:cs/>
                <w:lang w:bidi="ne-NP"/>
              </w:rPr>
              <w:t>श्री</w:t>
            </w:r>
            <w:r w:rsidRPr="00B21946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B21946">
              <w:rPr>
                <w:rFonts w:cs="Kalimati" w:hint="cs"/>
                <w:sz w:val="22"/>
                <w:szCs w:val="22"/>
                <w:cs/>
                <w:lang w:bidi="ne-NP"/>
              </w:rPr>
              <w:t>नन्द</w:t>
            </w:r>
            <w:r w:rsidRPr="00B21946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B21946">
              <w:rPr>
                <w:rFonts w:cs="Kalimati" w:hint="cs"/>
                <w:sz w:val="22"/>
                <w:szCs w:val="22"/>
                <w:cs/>
                <w:lang w:bidi="ne-NP"/>
              </w:rPr>
              <w:t>बहादुर</w:t>
            </w:r>
            <w:r w:rsidRPr="00B21946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B21946">
              <w:rPr>
                <w:rFonts w:cs="Kalimati" w:hint="cs"/>
                <w:sz w:val="22"/>
                <w:szCs w:val="22"/>
                <w:cs/>
                <w:lang w:bidi="ne-NP"/>
              </w:rPr>
              <w:t>रोकायालाई</w:t>
            </w:r>
            <w:r w:rsidRPr="00B21946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B21946">
              <w:rPr>
                <w:rFonts w:cs="Kalimati" w:hint="cs"/>
                <w:sz w:val="22"/>
                <w:szCs w:val="22"/>
                <w:cs/>
                <w:lang w:bidi="ne-NP"/>
              </w:rPr>
              <w:t>नियुक्त</w:t>
            </w:r>
            <w:r w:rsidRPr="00B21946">
              <w:rPr>
                <w:rFonts w:cs="Kalimati"/>
                <w:sz w:val="22"/>
                <w:szCs w:val="22"/>
                <w:cs/>
                <w:lang w:bidi="ne-NP"/>
              </w:rPr>
              <w:t xml:space="preserve"> </w:t>
            </w:r>
            <w:r w:rsidRPr="00B21946">
              <w:rPr>
                <w:rFonts w:cs="Kalimati" w:hint="cs"/>
                <w:sz w:val="22"/>
                <w:szCs w:val="22"/>
                <w:cs/>
                <w:lang w:bidi="ne-NP"/>
              </w:rPr>
              <w:t>गर्ने।</w:t>
            </w:r>
          </w:p>
        </w:tc>
      </w:tr>
      <w:tr w:rsidR="006A59A8" w:rsidRPr="00A524A6" w14:paraId="2FC8FB81" w14:textId="77777777" w:rsidTr="009B2049">
        <w:tc>
          <w:tcPr>
            <w:tcW w:w="296" w:type="pct"/>
            <w:shd w:val="clear" w:color="auto" w:fill="auto"/>
          </w:tcPr>
          <w:p w14:paraId="0EB17C53" w14:textId="77777777" w:rsidR="006A59A8" w:rsidRPr="00A524A6" w:rsidRDefault="006A59A8" w:rsidP="00B61E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 w:right="-43"/>
              <w:jc w:val="center"/>
              <w:rPr>
                <w:rFonts w:ascii="Times New Roman" w:hAnsi="Times New Roman" w:cs="Kalimati"/>
                <w:rtl/>
                <w:cs/>
              </w:rPr>
            </w:pPr>
          </w:p>
        </w:tc>
        <w:tc>
          <w:tcPr>
            <w:tcW w:w="1087" w:type="pct"/>
          </w:tcPr>
          <w:p w14:paraId="49FB2F7A" w14:textId="77777777" w:rsidR="006A59A8" w:rsidRPr="00A524A6" w:rsidRDefault="006A59A8" w:rsidP="006A59A8">
            <w:pPr>
              <w:rPr>
                <w:rFonts w:ascii="Arial Unicode MS" w:eastAsia="Arial Unicode MS" w:hAnsi="Arial Unicode MS" w:cs="Kalimati"/>
                <w:sz w:val="22"/>
                <w:szCs w:val="22"/>
                <w:cs/>
                <w:lang w:bidi="ne-NP"/>
              </w:rPr>
            </w:pPr>
            <w:r w:rsidRPr="00A524A6"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>प्रधानमन्त्री तथा मन्त्रिपरिषद्को कार्यालय</w:t>
            </w:r>
          </w:p>
        </w:tc>
        <w:tc>
          <w:tcPr>
            <w:tcW w:w="3617" w:type="pct"/>
          </w:tcPr>
          <w:p w14:paraId="4459456B" w14:textId="77777777" w:rsidR="006A59A8" w:rsidRPr="00A524A6" w:rsidRDefault="006A59A8" w:rsidP="00B61E99">
            <w:pPr>
              <w:jc w:val="both"/>
              <w:rPr>
                <w:rFonts w:ascii="Arial Unicode MS" w:eastAsia="Arial Unicode MS" w:hAnsi="Arial Unicode MS" w:cs="Kalimati"/>
                <w:sz w:val="22"/>
                <w:szCs w:val="22"/>
                <w:cs/>
                <w:lang w:bidi="ne-NP"/>
              </w:rPr>
            </w:pPr>
            <w:r w:rsidRPr="00A524A6"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>मानव अधिकारसम्बन्धी पाँचौँ राष्ट्रिय कार्ययोजना (207७/7८-208१/8२)</w:t>
            </w:r>
            <w:r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 xml:space="preserve"> स्वीकृत गर्ने</w:t>
            </w:r>
            <w:r w:rsidRPr="00A524A6"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>।</w:t>
            </w:r>
          </w:p>
        </w:tc>
      </w:tr>
      <w:tr w:rsidR="006A59A8" w:rsidRPr="00A524A6" w14:paraId="1088FEAA" w14:textId="77777777" w:rsidTr="009B2049">
        <w:tc>
          <w:tcPr>
            <w:tcW w:w="296" w:type="pct"/>
            <w:shd w:val="clear" w:color="auto" w:fill="auto"/>
          </w:tcPr>
          <w:p w14:paraId="4C655157" w14:textId="77777777" w:rsidR="006A59A8" w:rsidRPr="00A524A6" w:rsidRDefault="006A59A8" w:rsidP="00B61E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 w:right="-43"/>
              <w:jc w:val="center"/>
              <w:rPr>
                <w:rFonts w:ascii="Times New Roman" w:hAnsi="Times New Roman" w:cs="Kalimati"/>
                <w:rtl/>
                <w:cs/>
              </w:rPr>
            </w:pPr>
          </w:p>
        </w:tc>
        <w:tc>
          <w:tcPr>
            <w:tcW w:w="1087" w:type="pct"/>
          </w:tcPr>
          <w:p w14:paraId="65EE4966" w14:textId="77777777" w:rsidR="006A59A8" w:rsidRPr="00A524A6" w:rsidRDefault="006A59A8" w:rsidP="006A59A8">
            <w:pPr>
              <w:rPr>
                <w:rFonts w:ascii="Arial Unicode MS" w:eastAsia="Arial Unicode MS" w:hAnsi="Arial Unicode MS" w:cs="Kalimati"/>
                <w:sz w:val="22"/>
                <w:szCs w:val="22"/>
                <w:cs/>
                <w:lang w:bidi="ne-NP"/>
              </w:rPr>
            </w:pPr>
            <w:r w:rsidRPr="00A524A6"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>प्रधानमन्त्री तथा मन्त्रिपरिषद्को कार्यालय</w:t>
            </w:r>
          </w:p>
        </w:tc>
        <w:tc>
          <w:tcPr>
            <w:tcW w:w="3617" w:type="pct"/>
          </w:tcPr>
          <w:p w14:paraId="0182C33F" w14:textId="77777777" w:rsidR="006A59A8" w:rsidRPr="00A524A6" w:rsidRDefault="006A59A8" w:rsidP="00B61E99">
            <w:pPr>
              <w:jc w:val="both"/>
              <w:rPr>
                <w:rFonts w:ascii="Arial Unicode MS" w:eastAsia="Arial Unicode MS" w:hAnsi="Arial Unicode MS" w:cs="Kalimati"/>
                <w:sz w:val="22"/>
                <w:szCs w:val="22"/>
                <w:cs/>
                <w:lang w:bidi="ne-NP"/>
              </w:rPr>
            </w:pPr>
            <w:r w:rsidRPr="00A524A6"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>नेपालको मानव अधिकारसम्बन्धी विश्‍वव्यापी आवधिक पुनरावलोकन (तेस्रो चक्र) को प्रतिवेदन संयुक्त राष्ट्रसंघीय मानव अधिकार परिषद्</w:t>
            </w:r>
            <w:r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>‌मा पठाउन स्वीकृति प्रदान गर्ने</w:t>
            </w:r>
            <w:r w:rsidRPr="00A524A6"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>।</w:t>
            </w:r>
          </w:p>
        </w:tc>
      </w:tr>
      <w:tr w:rsidR="00B37F98" w:rsidRPr="00AD6395" w14:paraId="524DC2E2" w14:textId="77777777" w:rsidTr="009B2049">
        <w:tc>
          <w:tcPr>
            <w:tcW w:w="296" w:type="pct"/>
            <w:shd w:val="clear" w:color="auto" w:fill="auto"/>
          </w:tcPr>
          <w:p w14:paraId="729E6AC4" w14:textId="77777777" w:rsidR="00B37F98" w:rsidRPr="00AD6395" w:rsidRDefault="00B37F98" w:rsidP="00B37F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 w:right="-43"/>
              <w:jc w:val="center"/>
              <w:rPr>
                <w:rFonts w:ascii="Times New Roman" w:hAnsi="Times New Roman" w:cs="Kalimati"/>
                <w:rtl/>
                <w:cs/>
              </w:rPr>
            </w:pPr>
          </w:p>
        </w:tc>
        <w:tc>
          <w:tcPr>
            <w:tcW w:w="1087" w:type="pct"/>
          </w:tcPr>
          <w:p w14:paraId="4272D096" w14:textId="77777777" w:rsidR="00B37F98" w:rsidRPr="00B21946" w:rsidRDefault="00B37F98" w:rsidP="00B37F98">
            <w:pPr>
              <w:jc w:val="both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गृह मन्त्रालय</w:t>
            </w:r>
          </w:p>
        </w:tc>
        <w:tc>
          <w:tcPr>
            <w:tcW w:w="3617" w:type="pct"/>
          </w:tcPr>
          <w:p w14:paraId="49B8D199" w14:textId="77777777" w:rsidR="00B37F98" w:rsidRPr="00E4503C" w:rsidRDefault="00B37F98" w:rsidP="00B37F98">
            <w:pPr>
              <w:jc w:val="both"/>
              <w:rPr>
                <w:rFonts w:eastAsia="Times New Roman" w:cs="Kalimati"/>
                <w:sz w:val="22"/>
                <w:szCs w:val="22"/>
                <w:cs/>
                <w:lang w:bidi="hi-IN"/>
              </w:rPr>
            </w:pP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साठी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वर्ष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ननाघेका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विधवा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एकल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महिलालाई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मासिक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रु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>.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२०००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/-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र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अति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अशक्त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अपाङ्गता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("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ख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"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वर्गको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अपाङ्गताको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परिचयपत्र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प्राप्त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>)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भएका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लाभग्राहीलाई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मासिक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रु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>.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१६००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/-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का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दरले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चालु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आ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>.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व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. 077/78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को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प्रथम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चौमासिकका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लागि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सामाजिक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सुरक्षा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भत्ता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उपलब्ध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गराउने।</w:t>
            </w:r>
          </w:p>
        </w:tc>
      </w:tr>
      <w:tr w:rsidR="00B37F98" w:rsidRPr="00AD6395" w14:paraId="781E6D15" w14:textId="77777777" w:rsidTr="009B2049">
        <w:tc>
          <w:tcPr>
            <w:tcW w:w="296" w:type="pct"/>
            <w:shd w:val="clear" w:color="auto" w:fill="auto"/>
          </w:tcPr>
          <w:p w14:paraId="0C3A2BF3" w14:textId="77777777" w:rsidR="00B37F98" w:rsidRPr="00AD6395" w:rsidRDefault="00B37F98" w:rsidP="00B37F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 w:right="-43"/>
              <w:jc w:val="center"/>
              <w:rPr>
                <w:rFonts w:ascii="Times New Roman" w:hAnsi="Times New Roman" w:cs="Kalimati"/>
                <w:rtl/>
                <w:cs/>
              </w:rPr>
            </w:pPr>
          </w:p>
        </w:tc>
        <w:tc>
          <w:tcPr>
            <w:tcW w:w="1087" w:type="pct"/>
          </w:tcPr>
          <w:p w14:paraId="2EB4C692" w14:textId="77777777" w:rsidR="00B37F98" w:rsidRPr="00B21946" w:rsidRDefault="00B37F98" w:rsidP="00B37F98">
            <w:pPr>
              <w:jc w:val="both"/>
              <w:rPr>
                <w:rFonts w:cs="Kalimati"/>
                <w:sz w:val="22"/>
                <w:szCs w:val="22"/>
                <w:cs/>
                <w:lang w:bidi="ne-NP"/>
              </w:rPr>
            </w:pPr>
            <w:r>
              <w:rPr>
                <w:rFonts w:cs="Kalimati" w:hint="cs"/>
                <w:sz w:val="22"/>
                <w:szCs w:val="22"/>
                <w:cs/>
                <w:lang w:bidi="ne-NP"/>
              </w:rPr>
              <w:t>गृह मन्त्रालय</w:t>
            </w:r>
          </w:p>
        </w:tc>
        <w:tc>
          <w:tcPr>
            <w:tcW w:w="3617" w:type="pct"/>
          </w:tcPr>
          <w:p w14:paraId="683298D7" w14:textId="77777777" w:rsidR="00B37F98" w:rsidRPr="00E4503C" w:rsidRDefault="00B37F98" w:rsidP="00B37F98">
            <w:pPr>
              <w:jc w:val="both"/>
              <w:rPr>
                <w:rFonts w:eastAsia="Times New Roman" w:cs="Kalimati"/>
                <w:sz w:val="22"/>
                <w:szCs w:val="22"/>
                <w:lang w:bidi="hi-IN"/>
              </w:rPr>
            </w:pP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मुलुकका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753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वटा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स्थानीय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तहहरुमा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सामाजिक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सुरक्षा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भत्ता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बैंकिङ्ग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प्रणाली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मार्फत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वितरण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गर्ने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सन्दर्भमा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पहिलो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चरणमा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340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वटामा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मिति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2077/08/01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देखि</w:t>
            </w:r>
            <w:r w:rsidRPr="00B37F98">
              <w:rPr>
                <w:rFonts w:cs="Kalimati"/>
                <w:sz w:val="22"/>
                <w:szCs w:val="22"/>
              </w:rPr>
              <w:t xml:space="preserve">,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दोस्रो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चरणमा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159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वटामा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मिति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2077/12/01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देखि</w:t>
            </w:r>
            <w:r w:rsidRPr="00B37F98">
              <w:rPr>
                <w:rFonts w:cs="Kalimati"/>
                <w:sz w:val="22"/>
                <w:szCs w:val="22"/>
              </w:rPr>
              <w:t xml:space="preserve">,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तेस्रो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चरणमा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247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वटामा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मिति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2078/04/01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देखि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र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चौथो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चरणमा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बाँकी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7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वटा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स्थानीय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तहहरुमा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मिति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2078/08/01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देखि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अनिवार्य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रुपमा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बैंकिङ्ग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प्रणाली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मार्फत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सामाजिक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सुरक्षा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भत्ता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वितरण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गर्ने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व्यवस्था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लागू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गर्न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नेपाल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राजपत्रमा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सूचना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प्रकाशन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गर्न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स्वीकृति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प्रदान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गर्ने।</w:t>
            </w:r>
          </w:p>
        </w:tc>
      </w:tr>
      <w:tr w:rsidR="007D3BFF" w:rsidRPr="00A524A6" w14:paraId="5B00055E" w14:textId="77777777" w:rsidTr="009B2049">
        <w:tc>
          <w:tcPr>
            <w:tcW w:w="296" w:type="pct"/>
            <w:shd w:val="clear" w:color="auto" w:fill="auto"/>
          </w:tcPr>
          <w:p w14:paraId="424BBDEF" w14:textId="77777777" w:rsidR="007D3BFF" w:rsidRPr="00A524A6" w:rsidRDefault="007D3BFF" w:rsidP="00B61E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 w:right="-43"/>
              <w:jc w:val="center"/>
              <w:rPr>
                <w:rFonts w:ascii="Times New Roman" w:hAnsi="Times New Roman" w:cs="Kalimati"/>
                <w:rtl/>
                <w:cs/>
              </w:rPr>
            </w:pPr>
          </w:p>
        </w:tc>
        <w:tc>
          <w:tcPr>
            <w:tcW w:w="1087" w:type="pct"/>
          </w:tcPr>
          <w:p w14:paraId="6EC244AD" w14:textId="77777777" w:rsidR="007D3BFF" w:rsidRPr="00A524A6" w:rsidRDefault="007D3BFF" w:rsidP="00B61E99">
            <w:pPr>
              <w:jc w:val="both"/>
              <w:rPr>
                <w:rFonts w:ascii="Arial Unicode MS" w:eastAsia="Arial Unicode MS" w:hAnsi="Arial Unicode MS" w:cs="Kalimati"/>
                <w:sz w:val="22"/>
                <w:szCs w:val="22"/>
                <w:cs/>
                <w:lang w:bidi="ne-NP"/>
              </w:rPr>
            </w:pPr>
            <w:r w:rsidRPr="00A524A6"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>भौतिक पूर्वाधार तथा यातायात मन्त्रालय</w:t>
            </w:r>
          </w:p>
        </w:tc>
        <w:tc>
          <w:tcPr>
            <w:tcW w:w="3617" w:type="pct"/>
          </w:tcPr>
          <w:p w14:paraId="2DD18C4C" w14:textId="77777777" w:rsidR="007D3BFF" w:rsidRPr="00A524A6" w:rsidRDefault="007D3BFF" w:rsidP="00B61E99">
            <w:pPr>
              <w:jc w:val="both"/>
              <w:rPr>
                <w:rFonts w:ascii="Arial Unicode MS" w:eastAsia="Arial Unicode MS" w:hAnsi="Arial Unicode MS" w:cs="Kalimati"/>
                <w:sz w:val="22"/>
                <w:szCs w:val="22"/>
                <w:cs/>
                <w:lang w:bidi="ne-NP"/>
              </w:rPr>
            </w:pPr>
            <w:r w:rsidRPr="00A524A6"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>काठमाडौं उपत्यका सार्वजनिक यातायात प्राधिकरण पूर्वाधार निर्माण विकास समिति (गठन) आदेश, 2077</w:t>
            </w:r>
            <w:r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 xml:space="preserve"> स्वीकृत गर्ने</w:t>
            </w:r>
            <w:r w:rsidRPr="00A524A6"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 xml:space="preserve">। </w:t>
            </w:r>
          </w:p>
        </w:tc>
      </w:tr>
      <w:tr w:rsidR="007D3BFF" w:rsidRPr="00A524A6" w14:paraId="3524E3B2" w14:textId="77777777" w:rsidTr="009B2049">
        <w:tc>
          <w:tcPr>
            <w:tcW w:w="296" w:type="pct"/>
            <w:shd w:val="clear" w:color="auto" w:fill="auto"/>
          </w:tcPr>
          <w:p w14:paraId="2ADAC51C" w14:textId="77777777" w:rsidR="007D3BFF" w:rsidRPr="00A524A6" w:rsidRDefault="007D3BFF" w:rsidP="00B61E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 w:right="-43"/>
              <w:jc w:val="center"/>
              <w:rPr>
                <w:rFonts w:ascii="Times New Roman" w:hAnsi="Times New Roman" w:cs="Kalimati"/>
                <w:rtl/>
                <w:cs/>
              </w:rPr>
            </w:pPr>
          </w:p>
        </w:tc>
        <w:tc>
          <w:tcPr>
            <w:tcW w:w="1087" w:type="pct"/>
          </w:tcPr>
          <w:p w14:paraId="25C89479" w14:textId="77777777" w:rsidR="007D3BFF" w:rsidRPr="00A524A6" w:rsidRDefault="007D3BFF" w:rsidP="00B61E99">
            <w:pPr>
              <w:rPr>
                <w:rFonts w:ascii="Arial Unicode MS" w:eastAsia="Arial Unicode MS" w:hAnsi="Arial Unicode MS" w:cs="Kalimati"/>
                <w:sz w:val="22"/>
                <w:szCs w:val="22"/>
                <w:cs/>
                <w:lang w:bidi="ne-NP"/>
              </w:rPr>
            </w:pPr>
            <w:r w:rsidRPr="00A524A6"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>सञ्चार तथा सूचना प्रविधि मन्त्रालय</w:t>
            </w:r>
          </w:p>
        </w:tc>
        <w:tc>
          <w:tcPr>
            <w:tcW w:w="3617" w:type="pct"/>
          </w:tcPr>
          <w:p w14:paraId="1AF49C82" w14:textId="77777777" w:rsidR="007D3BFF" w:rsidRPr="00A524A6" w:rsidRDefault="007D3BFF" w:rsidP="00B61E99">
            <w:pPr>
              <w:jc w:val="both"/>
              <w:rPr>
                <w:rFonts w:ascii="Arial Unicode MS" w:eastAsia="Arial Unicode MS" w:hAnsi="Arial Unicode MS" w:cs="Kalimati"/>
                <w:sz w:val="22"/>
                <w:szCs w:val="22"/>
                <w:cs/>
                <w:lang w:bidi="ne-NP"/>
              </w:rPr>
            </w:pPr>
            <w:r w:rsidRPr="00A524A6"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>विज्ञापन (नियमन गर्ने) नियमावली,</w:t>
            </w:r>
            <w:r w:rsidRPr="00A524A6">
              <w:rPr>
                <w:rFonts w:ascii="Arial Unicode MS" w:eastAsia="Arial Unicode MS" w:hAnsi="Arial Unicode MS" w:cs="Kalimati" w:hint="cs"/>
                <w:sz w:val="22"/>
                <w:szCs w:val="22"/>
                <w:lang w:bidi="ne-NP"/>
              </w:rPr>
              <w:t xml:space="preserve"> </w:t>
            </w:r>
            <w:r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>२०७7 स्वीकृत गर्ने</w:t>
            </w:r>
            <w:r w:rsidRPr="00A524A6">
              <w:rPr>
                <w:rFonts w:ascii="Arial Unicode MS" w:eastAsia="Arial Unicode MS" w:hAnsi="Arial Unicode MS" w:cs="Kalimati" w:hint="cs"/>
                <w:sz w:val="22"/>
                <w:szCs w:val="22"/>
                <w:cs/>
                <w:lang w:bidi="ne-NP"/>
              </w:rPr>
              <w:t>।</w:t>
            </w:r>
          </w:p>
        </w:tc>
      </w:tr>
      <w:tr w:rsidR="00B37F98" w:rsidRPr="00AD6395" w14:paraId="034E3BEF" w14:textId="77777777" w:rsidTr="009B2049">
        <w:tc>
          <w:tcPr>
            <w:tcW w:w="296" w:type="pct"/>
            <w:shd w:val="clear" w:color="auto" w:fill="auto"/>
          </w:tcPr>
          <w:p w14:paraId="633FED8B" w14:textId="77777777" w:rsidR="00B37F98" w:rsidRPr="00AD6395" w:rsidRDefault="00B37F98" w:rsidP="00B37F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 w:right="-43"/>
              <w:jc w:val="center"/>
              <w:rPr>
                <w:rFonts w:ascii="Times New Roman" w:hAnsi="Times New Roman" w:cs="Kalimati"/>
                <w:rtl/>
                <w:cs/>
              </w:rPr>
            </w:pPr>
          </w:p>
        </w:tc>
        <w:tc>
          <w:tcPr>
            <w:tcW w:w="1087" w:type="pct"/>
          </w:tcPr>
          <w:p w14:paraId="2688CB15" w14:textId="77777777" w:rsidR="00B37F98" w:rsidRPr="00820434" w:rsidRDefault="00B37F98" w:rsidP="00B37F98">
            <w:pPr>
              <w:rPr>
                <w:rFonts w:cs="Kalimati"/>
                <w:sz w:val="22"/>
                <w:szCs w:val="22"/>
                <w:cs/>
                <w:lang w:bidi="hi-IN"/>
              </w:rPr>
            </w:pPr>
            <w:r w:rsidRPr="00820434">
              <w:rPr>
                <w:rFonts w:cs="Kalimati"/>
                <w:sz w:val="22"/>
                <w:szCs w:val="22"/>
                <w:cs/>
                <w:lang w:bidi="hi-IN"/>
              </w:rPr>
              <w:t>सहरी विकास मन्त्रालय</w:t>
            </w:r>
          </w:p>
        </w:tc>
        <w:tc>
          <w:tcPr>
            <w:tcW w:w="3617" w:type="pct"/>
          </w:tcPr>
          <w:p w14:paraId="68E3B972" w14:textId="77777777" w:rsidR="00B37F98" w:rsidRPr="00E4503C" w:rsidRDefault="00B37F98" w:rsidP="00B37F98">
            <w:pPr>
              <w:jc w:val="both"/>
              <w:rPr>
                <w:rFonts w:eastAsia="Times New Roman" w:cs="Kalimati"/>
                <w:sz w:val="22"/>
                <w:szCs w:val="22"/>
                <w:cs/>
                <w:lang w:bidi="hi-IN"/>
              </w:rPr>
            </w:pP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नेपाल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सरकार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(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मन्त्रिपरिषद्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)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को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मिति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२०७६।१०।२०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को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निर्णयबाट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स्वीकृत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नेपाल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शहरी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सडक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मापदण्ड</w:t>
            </w:r>
            <w:r w:rsidRPr="00B37F98">
              <w:rPr>
                <w:rFonts w:cs="Kalimati"/>
                <w:sz w:val="22"/>
                <w:szCs w:val="22"/>
              </w:rPr>
              <w:t xml:space="preserve">,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२०७६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नेपाल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राजपत्रमा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प्रकाशन</w:t>
            </w:r>
            <w:r w:rsidRPr="00B37F98">
              <w:rPr>
                <w:rFonts w:cs="Kalimati"/>
                <w:sz w:val="22"/>
                <w:szCs w:val="22"/>
                <w:cs/>
                <w:lang w:bidi="hi-IN"/>
              </w:rPr>
              <w:t xml:space="preserve"> </w:t>
            </w:r>
            <w:r>
              <w:rPr>
                <w:rFonts w:cs="Kalimati" w:hint="cs"/>
                <w:sz w:val="22"/>
                <w:szCs w:val="22"/>
                <w:cs/>
                <w:lang w:bidi="hi-IN"/>
              </w:rPr>
              <w:t>गर्न स्वीकृति दिने</w:t>
            </w:r>
            <w:r w:rsidRPr="00B37F98">
              <w:rPr>
                <w:rFonts w:cs="Kalimati" w:hint="cs"/>
                <w:sz w:val="22"/>
                <w:szCs w:val="22"/>
                <w:cs/>
                <w:lang w:bidi="hi-IN"/>
              </w:rPr>
              <w:t>।</w:t>
            </w:r>
          </w:p>
        </w:tc>
      </w:tr>
    </w:tbl>
    <w:p w14:paraId="6B5DFA6A" w14:textId="77777777" w:rsidR="00AB1407" w:rsidRDefault="00AB1407" w:rsidP="006A59A8">
      <w:pPr>
        <w:tabs>
          <w:tab w:val="center" w:pos="7920"/>
        </w:tabs>
        <w:jc w:val="both"/>
      </w:pPr>
    </w:p>
    <w:sectPr w:rsidR="00AB1407" w:rsidSect="0022058D">
      <w:pgSz w:w="11909" w:h="16834" w:code="9"/>
      <w:pgMar w:top="864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malb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imal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okila">
    <w:altName w:val="Kokila"/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A7599"/>
    <w:multiLevelType w:val="hybridMultilevel"/>
    <w:tmpl w:val="A7B2C814"/>
    <w:lvl w:ilvl="0" w:tplc="2430A80C">
      <w:start w:val="1"/>
      <w:numFmt w:val="hindiVowels"/>
      <w:lvlText w:val="(%1)"/>
      <w:lvlJc w:val="left"/>
      <w:pPr>
        <w:ind w:left="2160" w:hanging="360"/>
      </w:pPr>
      <w:rPr>
        <w:rFonts w:ascii="Times New Roman" w:eastAsia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3F1C01"/>
    <w:multiLevelType w:val="hybridMultilevel"/>
    <w:tmpl w:val="09F67374"/>
    <w:lvl w:ilvl="0" w:tplc="8DFEC074">
      <w:start w:val="1"/>
      <w:numFmt w:val="hindiNumbers"/>
      <w:lvlText w:val="%1."/>
      <w:lvlJc w:val="left"/>
      <w:pPr>
        <w:ind w:left="540" w:hanging="360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D0AF7"/>
    <w:multiLevelType w:val="hybridMultilevel"/>
    <w:tmpl w:val="ED963E64"/>
    <w:lvl w:ilvl="0" w:tplc="E210362C">
      <w:start w:val="1"/>
      <w:numFmt w:val="hindiVowels"/>
      <w:lvlText w:val="(%1)"/>
      <w:lvlJc w:val="left"/>
      <w:pPr>
        <w:ind w:left="2160" w:hanging="360"/>
      </w:pPr>
      <w:rPr>
        <w:rFonts w:asciiTheme="minorHAnsi" w:eastAsiaTheme="minorHAnsi" w:hAnsiTheme="minorHAnsi" w:cs="Kalimat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382B5C"/>
    <w:multiLevelType w:val="hybridMultilevel"/>
    <w:tmpl w:val="09F67374"/>
    <w:lvl w:ilvl="0" w:tplc="8DFEC074">
      <w:start w:val="1"/>
      <w:numFmt w:val="hindiNumbers"/>
      <w:lvlText w:val="%1."/>
      <w:lvlJc w:val="left"/>
      <w:pPr>
        <w:ind w:left="540" w:hanging="360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C0CEE"/>
    <w:multiLevelType w:val="hybridMultilevel"/>
    <w:tmpl w:val="C6CE5DA8"/>
    <w:lvl w:ilvl="0" w:tplc="9F86817A">
      <w:start w:val="1"/>
      <w:numFmt w:val="hindiVowels"/>
      <w:lvlText w:val="(%1)"/>
      <w:lvlJc w:val="left"/>
      <w:pPr>
        <w:ind w:left="93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C11EF9"/>
    <w:multiLevelType w:val="hybridMultilevel"/>
    <w:tmpl w:val="09F67374"/>
    <w:lvl w:ilvl="0" w:tplc="8DFEC074">
      <w:start w:val="1"/>
      <w:numFmt w:val="hindiNumbers"/>
      <w:lvlText w:val="%1."/>
      <w:lvlJc w:val="left"/>
      <w:pPr>
        <w:ind w:left="540" w:hanging="360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84DE1"/>
    <w:multiLevelType w:val="hybridMultilevel"/>
    <w:tmpl w:val="09F67374"/>
    <w:lvl w:ilvl="0" w:tplc="8DFEC074">
      <w:start w:val="1"/>
      <w:numFmt w:val="hindiNumbers"/>
      <w:lvlText w:val="%1."/>
      <w:lvlJc w:val="left"/>
      <w:pPr>
        <w:ind w:left="540" w:hanging="360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136E9"/>
    <w:multiLevelType w:val="hybridMultilevel"/>
    <w:tmpl w:val="ED963E64"/>
    <w:lvl w:ilvl="0" w:tplc="E210362C">
      <w:start w:val="1"/>
      <w:numFmt w:val="hindiVowels"/>
      <w:lvlText w:val="(%1)"/>
      <w:lvlJc w:val="left"/>
      <w:pPr>
        <w:ind w:left="2160" w:hanging="360"/>
      </w:pPr>
      <w:rPr>
        <w:rFonts w:asciiTheme="minorHAnsi" w:eastAsiaTheme="minorHAnsi" w:hAnsiTheme="minorHAnsi" w:cs="Kalimat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4333661"/>
    <w:multiLevelType w:val="hybridMultilevel"/>
    <w:tmpl w:val="61383362"/>
    <w:lvl w:ilvl="0" w:tplc="EE0AAF94">
      <w:start w:val="1"/>
      <w:numFmt w:val="hindiVowels"/>
      <w:lvlText w:val="(%1)"/>
      <w:lvlJc w:val="left"/>
      <w:pPr>
        <w:ind w:left="100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3E3F3950"/>
    <w:multiLevelType w:val="hybridMultilevel"/>
    <w:tmpl w:val="09F67374"/>
    <w:lvl w:ilvl="0" w:tplc="8DFEC074">
      <w:start w:val="1"/>
      <w:numFmt w:val="hindiNumbers"/>
      <w:lvlText w:val="%1."/>
      <w:lvlJc w:val="left"/>
      <w:pPr>
        <w:ind w:left="540" w:hanging="360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153131"/>
    <w:multiLevelType w:val="hybridMultilevel"/>
    <w:tmpl w:val="09F67374"/>
    <w:lvl w:ilvl="0" w:tplc="8DFEC074">
      <w:start w:val="1"/>
      <w:numFmt w:val="hindiNumbers"/>
      <w:lvlText w:val="%1."/>
      <w:lvlJc w:val="left"/>
      <w:pPr>
        <w:ind w:left="540" w:hanging="360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81232"/>
    <w:multiLevelType w:val="hybridMultilevel"/>
    <w:tmpl w:val="09F67374"/>
    <w:lvl w:ilvl="0" w:tplc="8DFEC074">
      <w:start w:val="1"/>
      <w:numFmt w:val="hindiNumbers"/>
      <w:lvlText w:val="%1."/>
      <w:lvlJc w:val="left"/>
      <w:pPr>
        <w:ind w:left="540" w:hanging="360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94372A"/>
    <w:multiLevelType w:val="hybridMultilevel"/>
    <w:tmpl w:val="ED963E64"/>
    <w:lvl w:ilvl="0" w:tplc="E210362C">
      <w:start w:val="1"/>
      <w:numFmt w:val="hindiVowels"/>
      <w:lvlText w:val="(%1)"/>
      <w:lvlJc w:val="left"/>
      <w:pPr>
        <w:ind w:left="2160" w:hanging="360"/>
      </w:pPr>
      <w:rPr>
        <w:rFonts w:asciiTheme="minorHAnsi" w:eastAsiaTheme="minorHAnsi" w:hAnsiTheme="minorHAnsi" w:cs="Kalimati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4854EC"/>
    <w:multiLevelType w:val="hybridMultilevel"/>
    <w:tmpl w:val="7F3E0588"/>
    <w:lvl w:ilvl="0" w:tplc="28F8F64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580E57"/>
    <w:multiLevelType w:val="hybridMultilevel"/>
    <w:tmpl w:val="09F67374"/>
    <w:lvl w:ilvl="0" w:tplc="8DFEC074">
      <w:start w:val="1"/>
      <w:numFmt w:val="hindiNumbers"/>
      <w:lvlText w:val="%1."/>
      <w:lvlJc w:val="left"/>
      <w:pPr>
        <w:ind w:left="540" w:hanging="360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F1084"/>
    <w:multiLevelType w:val="hybridMultilevel"/>
    <w:tmpl w:val="09F67374"/>
    <w:lvl w:ilvl="0" w:tplc="8DFEC074">
      <w:start w:val="1"/>
      <w:numFmt w:val="hindiNumbers"/>
      <w:lvlText w:val="%1."/>
      <w:lvlJc w:val="left"/>
      <w:pPr>
        <w:ind w:left="540" w:hanging="360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41DEB"/>
    <w:multiLevelType w:val="hybridMultilevel"/>
    <w:tmpl w:val="B78E4EAC"/>
    <w:lvl w:ilvl="0" w:tplc="8DFEC074">
      <w:start w:val="1"/>
      <w:numFmt w:val="hindiNumbers"/>
      <w:lvlText w:val="%1."/>
      <w:lvlJc w:val="left"/>
      <w:pPr>
        <w:ind w:left="633" w:hanging="615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7" w15:restartNumberingAfterBreak="0">
    <w:nsid w:val="60294FB1"/>
    <w:multiLevelType w:val="hybridMultilevel"/>
    <w:tmpl w:val="B78E4EAC"/>
    <w:lvl w:ilvl="0" w:tplc="8DFEC074">
      <w:start w:val="1"/>
      <w:numFmt w:val="hindiNumbers"/>
      <w:lvlText w:val="%1."/>
      <w:lvlJc w:val="left"/>
      <w:pPr>
        <w:ind w:left="633" w:hanging="615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8" w15:restartNumberingAfterBreak="0">
    <w:nsid w:val="62A22AF2"/>
    <w:multiLevelType w:val="hybridMultilevel"/>
    <w:tmpl w:val="09F67374"/>
    <w:lvl w:ilvl="0" w:tplc="8DFEC074">
      <w:start w:val="1"/>
      <w:numFmt w:val="hindiNumbers"/>
      <w:lvlText w:val="%1."/>
      <w:lvlJc w:val="left"/>
      <w:pPr>
        <w:ind w:left="540" w:hanging="360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96BC0"/>
    <w:multiLevelType w:val="hybridMultilevel"/>
    <w:tmpl w:val="09F67374"/>
    <w:lvl w:ilvl="0" w:tplc="8DFEC074">
      <w:start w:val="1"/>
      <w:numFmt w:val="hindiNumbers"/>
      <w:lvlText w:val="%1."/>
      <w:lvlJc w:val="left"/>
      <w:pPr>
        <w:ind w:left="540" w:hanging="360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270D80"/>
    <w:multiLevelType w:val="hybridMultilevel"/>
    <w:tmpl w:val="7C6A5916"/>
    <w:lvl w:ilvl="0" w:tplc="FFBA474C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34E86"/>
    <w:multiLevelType w:val="hybridMultilevel"/>
    <w:tmpl w:val="64F45832"/>
    <w:lvl w:ilvl="0" w:tplc="E210362C">
      <w:start w:val="1"/>
      <w:numFmt w:val="hindiVowels"/>
      <w:lvlText w:val="(%1)"/>
      <w:lvlJc w:val="left"/>
      <w:pPr>
        <w:ind w:left="540" w:hanging="360"/>
      </w:pPr>
      <w:rPr>
        <w:rFonts w:asciiTheme="minorHAnsi" w:eastAsiaTheme="minorHAnsi" w:hAnsiTheme="minorHAnsi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3B3DB8"/>
    <w:multiLevelType w:val="hybridMultilevel"/>
    <w:tmpl w:val="25BE4238"/>
    <w:lvl w:ilvl="0" w:tplc="F170E9C8">
      <w:start w:val="1"/>
      <w:numFmt w:val="hindiNumbers"/>
      <w:lvlText w:val="%1."/>
      <w:lvlJc w:val="left"/>
      <w:pPr>
        <w:ind w:left="7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7" w:hanging="360"/>
      </w:pPr>
    </w:lvl>
    <w:lvl w:ilvl="2" w:tplc="0409001B" w:tentative="1">
      <w:start w:val="1"/>
      <w:numFmt w:val="lowerRoman"/>
      <w:lvlText w:val="%3."/>
      <w:lvlJc w:val="right"/>
      <w:pPr>
        <w:ind w:left="2147" w:hanging="180"/>
      </w:pPr>
    </w:lvl>
    <w:lvl w:ilvl="3" w:tplc="0409000F" w:tentative="1">
      <w:start w:val="1"/>
      <w:numFmt w:val="decimal"/>
      <w:lvlText w:val="%4."/>
      <w:lvlJc w:val="left"/>
      <w:pPr>
        <w:ind w:left="2867" w:hanging="360"/>
      </w:pPr>
    </w:lvl>
    <w:lvl w:ilvl="4" w:tplc="04090019" w:tentative="1">
      <w:start w:val="1"/>
      <w:numFmt w:val="lowerLetter"/>
      <w:lvlText w:val="%5."/>
      <w:lvlJc w:val="left"/>
      <w:pPr>
        <w:ind w:left="3587" w:hanging="360"/>
      </w:pPr>
    </w:lvl>
    <w:lvl w:ilvl="5" w:tplc="0409001B" w:tentative="1">
      <w:start w:val="1"/>
      <w:numFmt w:val="lowerRoman"/>
      <w:lvlText w:val="%6."/>
      <w:lvlJc w:val="right"/>
      <w:pPr>
        <w:ind w:left="4307" w:hanging="180"/>
      </w:pPr>
    </w:lvl>
    <w:lvl w:ilvl="6" w:tplc="0409000F" w:tentative="1">
      <w:start w:val="1"/>
      <w:numFmt w:val="decimal"/>
      <w:lvlText w:val="%7."/>
      <w:lvlJc w:val="left"/>
      <w:pPr>
        <w:ind w:left="5027" w:hanging="360"/>
      </w:pPr>
    </w:lvl>
    <w:lvl w:ilvl="7" w:tplc="04090019" w:tentative="1">
      <w:start w:val="1"/>
      <w:numFmt w:val="lowerLetter"/>
      <w:lvlText w:val="%8."/>
      <w:lvlJc w:val="left"/>
      <w:pPr>
        <w:ind w:left="5747" w:hanging="360"/>
      </w:pPr>
    </w:lvl>
    <w:lvl w:ilvl="8" w:tplc="040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23" w15:restartNumberingAfterBreak="0">
    <w:nsid w:val="753D0273"/>
    <w:multiLevelType w:val="hybridMultilevel"/>
    <w:tmpl w:val="09F67374"/>
    <w:lvl w:ilvl="0" w:tplc="8DFEC074">
      <w:start w:val="1"/>
      <w:numFmt w:val="hindiNumbers"/>
      <w:lvlText w:val="%1."/>
      <w:lvlJc w:val="left"/>
      <w:pPr>
        <w:ind w:left="540" w:hanging="360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654CB"/>
    <w:multiLevelType w:val="hybridMultilevel"/>
    <w:tmpl w:val="09F67374"/>
    <w:lvl w:ilvl="0" w:tplc="8DFEC074">
      <w:start w:val="1"/>
      <w:numFmt w:val="hindiNumbers"/>
      <w:lvlText w:val="%1."/>
      <w:lvlJc w:val="left"/>
      <w:pPr>
        <w:ind w:left="540" w:hanging="360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11331"/>
    <w:multiLevelType w:val="hybridMultilevel"/>
    <w:tmpl w:val="09F67374"/>
    <w:lvl w:ilvl="0" w:tplc="8DFEC074">
      <w:start w:val="1"/>
      <w:numFmt w:val="hindiNumbers"/>
      <w:lvlText w:val="%1."/>
      <w:lvlJc w:val="left"/>
      <w:pPr>
        <w:ind w:left="540" w:hanging="360"/>
      </w:pPr>
      <w:rPr>
        <w:rFonts w:eastAsia="SimSun" w:cs="Kalimati" w:hint="default"/>
        <w:b w:val="0"/>
        <w:bCs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10"/>
  </w:num>
  <w:num w:numId="5">
    <w:abstractNumId w:val="5"/>
  </w:num>
  <w:num w:numId="6">
    <w:abstractNumId w:val="16"/>
  </w:num>
  <w:num w:numId="7">
    <w:abstractNumId w:val="0"/>
  </w:num>
  <w:num w:numId="8">
    <w:abstractNumId w:val="12"/>
  </w:num>
  <w:num w:numId="9">
    <w:abstractNumId w:val="2"/>
  </w:num>
  <w:num w:numId="10">
    <w:abstractNumId w:val="7"/>
  </w:num>
  <w:num w:numId="11">
    <w:abstractNumId w:val="14"/>
  </w:num>
  <w:num w:numId="12">
    <w:abstractNumId w:val="9"/>
  </w:num>
  <w:num w:numId="13">
    <w:abstractNumId w:val="24"/>
  </w:num>
  <w:num w:numId="14">
    <w:abstractNumId w:val="13"/>
  </w:num>
  <w:num w:numId="15">
    <w:abstractNumId w:val="3"/>
  </w:num>
  <w:num w:numId="16">
    <w:abstractNumId w:val="18"/>
  </w:num>
  <w:num w:numId="17">
    <w:abstractNumId w:val="20"/>
  </w:num>
  <w:num w:numId="18">
    <w:abstractNumId w:val="11"/>
  </w:num>
  <w:num w:numId="19">
    <w:abstractNumId w:val="6"/>
  </w:num>
  <w:num w:numId="20">
    <w:abstractNumId w:val="23"/>
  </w:num>
  <w:num w:numId="21">
    <w:abstractNumId w:val="15"/>
  </w:num>
  <w:num w:numId="22">
    <w:abstractNumId w:val="22"/>
  </w:num>
  <w:num w:numId="23">
    <w:abstractNumId w:val="4"/>
  </w:num>
  <w:num w:numId="24">
    <w:abstractNumId w:val="8"/>
  </w:num>
  <w:num w:numId="25">
    <w:abstractNumId w:val="21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A0"/>
    <w:rsid w:val="00026801"/>
    <w:rsid w:val="0016003A"/>
    <w:rsid w:val="0022058D"/>
    <w:rsid w:val="002F2C9E"/>
    <w:rsid w:val="003D62DC"/>
    <w:rsid w:val="004F3ED5"/>
    <w:rsid w:val="005412A0"/>
    <w:rsid w:val="006A59A8"/>
    <w:rsid w:val="00795AEA"/>
    <w:rsid w:val="007D3BFF"/>
    <w:rsid w:val="00867A22"/>
    <w:rsid w:val="00970A40"/>
    <w:rsid w:val="009B2049"/>
    <w:rsid w:val="00AB1407"/>
    <w:rsid w:val="00B21946"/>
    <w:rsid w:val="00B37F98"/>
    <w:rsid w:val="00C77C5C"/>
    <w:rsid w:val="00C93F93"/>
    <w:rsid w:val="00CD1C17"/>
    <w:rsid w:val="00CD3056"/>
    <w:rsid w:val="00D2665C"/>
    <w:rsid w:val="00DF0ED2"/>
    <w:rsid w:val="00E0071E"/>
    <w:rsid w:val="00E1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CFF2"/>
  <w15:chartTrackingRefBased/>
  <w15:docId w15:val="{6F87DE1D-6A81-49A8-9831-37384DA9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ED5"/>
    <w:pPr>
      <w:spacing w:after="0" w:line="240" w:lineRule="auto"/>
    </w:pPr>
    <w:rPr>
      <w:rFonts w:ascii="Times New Roman" w:eastAsia="SimSun" w:hAnsi="Times New Roman" w:cs="Angsana New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F3ED5"/>
    <w:pPr>
      <w:keepNext/>
      <w:spacing w:before="240" w:after="60"/>
      <w:outlineLvl w:val="0"/>
    </w:pPr>
    <w:rPr>
      <w:rFonts w:ascii="Cambria" w:eastAsia="Times New Roman" w:hAnsi="Cambria" w:cs="Mang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F3ED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F3ED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3ED5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rsid w:val="004F3ED5"/>
    <w:rPr>
      <w:rFonts w:ascii="Arial" w:eastAsia="SimSun" w:hAnsi="Arial" w:cs="Angsana New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rsid w:val="004F3ED5"/>
    <w:rPr>
      <w:rFonts w:ascii="Arial" w:eastAsia="SimSun" w:hAnsi="Arial" w:cs="Angsana New"/>
      <w:b/>
      <w:bCs/>
      <w:sz w:val="26"/>
      <w:szCs w:val="26"/>
      <w:lang w:bidi="ar-SA"/>
    </w:rPr>
  </w:style>
  <w:style w:type="paragraph" w:styleId="PlainText">
    <w:name w:val="Plain Text"/>
    <w:aliases w:val="Char"/>
    <w:basedOn w:val="Normal"/>
    <w:link w:val="PlainTextChar"/>
    <w:rsid w:val="004F3ED5"/>
    <w:rPr>
      <w:rFonts w:ascii="Courier New" w:hAnsi="Courier New"/>
      <w:sz w:val="20"/>
      <w:szCs w:val="20"/>
    </w:rPr>
  </w:style>
  <w:style w:type="character" w:customStyle="1" w:styleId="PlainTextChar">
    <w:name w:val="Plain Text Char"/>
    <w:aliases w:val="Char Char"/>
    <w:basedOn w:val="DefaultParagraphFont"/>
    <w:link w:val="PlainText"/>
    <w:rsid w:val="004F3ED5"/>
    <w:rPr>
      <w:rFonts w:ascii="Courier New" w:eastAsia="SimSun" w:hAnsi="Courier New" w:cs="Angsana New"/>
      <w:sz w:val="20"/>
      <w:lang w:bidi="ar-SA"/>
    </w:rPr>
  </w:style>
  <w:style w:type="table" w:styleId="TableGrid">
    <w:name w:val="Table Grid"/>
    <w:basedOn w:val="TableNormal"/>
    <w:uiPriority w:val="59"/>
    <w:rsid w:val="004F3ED5"/>
    <w:pPr>
      <w:spacing w:after="0" w:line="240" w:lineRule="auto"/>
    </w:pPr>
    <w:rPr>
      <w:rFonts w:ascii="Times New Roman" w:eastAsia="SimSun" w:hAnsi="Times New Roman" w:cs="Angsana New"/>
      <w:sz w:val="20"/>
      <w:lang w:bidi="s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F3ED5"/>
    <w:rPr>
      <w:color w:val="0000FF"/>
      <w:u w:val="single"/>
    </w:rPr>
  </w:style>
  <w:style w:type="paragraph" w:styleId="ListBullet">
    <w:name w:val="List Bullet"/>
    <w:basedOn w:val="Normal"/>
    <w:link w:val="ListBulletChar"/>
    <w:autoRedefine/>
    <w:rsid w:val="004F3ED5"/>
    <w:pPr>
      <w:ind w:left="-18" w:firstLine="18"/>
      <w:jc w:val="both"/>
    </w:pPr>
    <w:rPr>
      <w:rFonts w:eastAsia="Times New Roman" w:cs="Kalimati"/>
      <w:sz w:val="22"/>
      <w:szCs w:val="22"/>
      <w:lang w:bidi="ne-NP"/>
    </w:rPr>
  </w:style>
  <w:style w:type="character" w:customStyle="1" w:styleId="ListBulletChar">
    <w:name w:val="List Bullet Char"/>
    <w:link w:val="ListBullet"/>
    <w:rsid w:val="004F3ED5"/>
    <w:rPr>
      <w:rFonts w:ascii="Times New Roman" w:eastAsia="Times New Roman" w:hAnsi="Times New Roman" w:cs="Kalimati"/>
      <w:szCs w:val="22"/>
    </w:rPr>
  </w:style>
  <w:style w:type="paragraph" w:styleId="Header">
    <w:name w:val="header"/>
    <w:basedOn w:val="Normal"/>
    <w:link w:val="HeaderChar"/>
    <w:uiPriority w:val="99"/>
    <w:rsid w:val="004F3E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ED5"/>
    <w:rPr>
      <w:rFonts w:ascii="Times New Roman" w:eastAsia="SimSun" w:hAnsi="Times New Roman" w:cs="Angsana New"/>
      <w:sz w:val="24"/>
      <w:szCs w:val="24"/>
      <w:lang w:bidi="ar-SA"/>
    </w:rPr>
  </w:style>
  <w:style w:type="paragraph" w:customStyle="1" w:styleId="CharCharCharChar">
    <w:name w:val="Char Char Char Char"/>
    <w:basedOn w:val="Heading2"/>
    <w:rsid w:val="004F3ED5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eastAsia="Times New Roman" w:hAnsi="Tahoma" w:cs="Tahoma"/>
      <w:bCs w:val="0"/>
      <w:i w:val="0"/>
      <w:iCs w:val="0"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aliases w:val="List Paragraph (numbered (a)),References,Source,AB List 1,Bullet Points"/>
    <w:basedOn w:val="Normal"/>
    <w:link w:val="ListParagraphChar"/>
    <w:uiPriority w:val="34"/>
    <w:qFormat/>
    <w:rsid w:val="004F3ED5"/>
    <w:pPr>
      <w:spacing w:after="200" w:line="276" w:lineRule="auto"/>
      <w:ind w:left="720"/>
    </w:pPr>
    <w:rPr>
      <w:rFonts w:ascii="Calibri" w:eastAsia="Times New Roman" w:hAnsi="Calibri" w:cs="Mangal"/>
      <w:sz w:val="22"/>
      <w:szCs w:val="22"/>
    </w:rPr>
  </w:style>
  <w:style w:type="character" w:styleId="Emphasis">
    <w:name w:val="Emphasis"/>
    <w:qFormat/>
    <w:rsid w:val="004F3ED5"/>
    <w:rPr>
      <w:i/>
      <w:iCs/>
    </w:rPr>
  </w:style>
  <w:style w:type="table" w:styleId="TableClassic2">
    <w:name w:val="Table Classic 2"/>
    <w:basedOn w:val="TableNormal"/>
    <w:rsid w:val="004F3ED5"/>
    <w:pPr>
      <w:spacing w:after="0" w:line="240" w:lineRule="auto"/>
    </w:pPr>
    <w:rPr>
      <w:rFonts w:ascii="Times New Roman" w:eastAsia="SimSun" w:hAnsi="Times New Roman" w:cs="Angsana New"/>
      <w:sz w:val="20"/>
      <w:lang w:bidi="sa-I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4F3ED5"/>
    <w:pPr>
      <w:spacing w:after="0" w:line="240" w:lineRule="auto"/>
    </w:pPr>
    <w:rPr>
      <w:rFonts w:ascii="Times New Roman" w:eastAsia="SimSun" w:hAnsi="Times New Roman" w:cs="Angsana New"/>
      <w:sz w:val="20"/>
      <w:lang w:bidi="s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F3ED5"/>
    <w:pPr>
      <w:spacing w:after="0" w:line="240" w:lineRule="auto"/>
    </w:pPr>
    <w:rPr>
      <w:rFonts w:ascii="Times New Roman" w:eastAsia="SimSun" w:hAnsi="Times New Roman" w:cs="Angsana New"/>
      <w:sz w:val="20"/>
      <w:lang w:bidi="sa-I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utoCorrect">
    <w:name w:val="AutoCorrect"/>
    <w:rsid w:val="004F3ED5"/>
    <w:pPr>
      <w:spacing w:after="200" w:line="276" w:lineRule="auto"/>
    </w:pPr>
    <w:rPr>
      <w:rFonts w:ascii="Calibri" w:eastAsia="Times New Roman" w:hAnsi="Calibri" w:cs="Mangal"/>
      <w:lang w:bidi="sa-IN"/>
    </w:rPr>
  </w:style>
  <w:style w:type="paragraph" w:styleId="Footer">
    <w:name w:val="footer"/>
    <w:basedOn w:val="Normal"/>
    <w:link w:val="FooterChar"/>
    <w:uiPriority w:val="99"/>
    <w:rsid w:val="004F3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ED5"/>
    <w:rPr>
      <w:rFonts w:ascii="Times New Roman" w:eastAsia="SimSun" w:hAnsi="Times New Roman" w:cs="Angsana New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4F3E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3ED5"/>
    <w:rPr>
      <w:rFonts w:ascii="Tahoma" w:eastAsia="SimSun" w:hAnsi="Tahoma" w:cs="Tahoma"/>
      <w:sz w:val="16"/>
      <w:szCs w:val="16"/>
      <w:lang w:bidi="ar-SA"/>
    </w:rPr>
  </w:style>
  <w:style w:type="paragraph" w:styleId="FootnoteText">
    <w:name w:val="footnote text"/>
    <w:basedOn w:val="Normal"/>
    <w:link w:val="FootnoteTextChar"/>
    <w:rsid w:val="004F3ED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F3ED5"/>
    <w:rPr>
      <w:rFonts w:ascii="Times New Roman" w:eastAsia="SimSun" w:hAnsi="Times New Roman" w:cs="Angsana New"/>
      <w:sz w:val="20"/>
      <w:lang w:bidi="ar-SA"/>
    </w:rPr>
  </w:style>
  <w:style w:type="character" w:styleId="FootnoteReference">
    <w:name w:val="footnote reference"/>
    <w:rsid w:val="004F3ED5"/>
    <w:rPr>
      <w:vertAlign w:val="superscript"/>
    </w:rPr>
  </w:style>
  <w:style w:type="character" w:customStyle="1" w:styleId="ee">
    <w:name w:val="ee"/>
    <w:uiPriority w:val="1"/>
    <w:qFormat/>
    <w:rsid w:val="004F3ED5"/>
    <w:rPr>
      <w:rFonts w:ascii="Himalb" w:hAnsi="Himalb"/>
    </w:rPr>
  </w:style>
  <w:style w:type="character" w:styleId="Strong">
    <w:name w:val="Strong"/>
    <w:uiPriority w:val="22"/>
    <w:qFormat/>
    <w:rsid w:val="004F3ED5"/>
    <w:rPr>
      <w:b/>
      <w:bCs/>
    </w:rPr>
  </w:style>
  <w:style w:type="table" w:customStyle="1" w:styleId="Calendar1">
    <w:name w:val="Calendar 1"/>
    <w:basedOn w:val="TableNormal"/>
    <w:uiPriority w:val="99"/>
    <w:qFormat/>
    <w:rsid w:val="004F3ED5"/>
    <w:pPr>
      <w:spacing w:after="0" w:line="240" w:lineRule="auto"/>
    </w:pPr>
    <w:rPr>
      <w:rFonts w:ascii="Calibri" w:eastAsia="Times New Roman" w:hAnsi="Calibri" w:cs="Mangal"/>
      <w:sz w:val="20"/>
      <w:lang w:bidi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BodyTextIndent3">
    <w:name w:val="Body Text Indent 3"/>
    <w:basedOn w:val="Normal"/>
    <w:link w:val="BodyTextIndent3Char"/>
    <w:rsid w:val="004F3ED5"/>
    <w:pPr>
      <w:spacing w:before="120" w:after="120"/>
      <w:ind w:left="684"/>
      <w:jc w:val="both"/>
    </w:pPr>
    <w:rPr>
      <w:rFonts w:ascii="Himalli" w:eastAsia="Times New Roman" w:hAnsi="Himalli"/>
      <w:sz w:val="3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F3ED5"/>
    <w:rPr>
      <w:rFonts w:ascii="Himalli" w:eastAsia="Times New Roman" w:hAnsi="Himalli" w:cs="Angsana New"/>
      <w:sz w:val="32"/>
      <w:lang w:bidi="ar-SA"/>
    </w:rPr>
  </w:style>
  <w:style w:type="paragraph" w:styleId="BodyTextIndent">
    <w:name w:val="Body Text Indent"/>
    <w:basedOn w:val="Normal"/>
    <w:link w:val="BodyTextIndentChar"/>
    <w:rsid w:val="004F3ED5"/>
    <w:pPr>
      <w:spacing w:after="120"/>
      <w:ind w:left="283"/>
    </w:pPr>
    <w:rPr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4F3ED5"/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styleId="NoSpacing">
    <w:name w:val="No Spacing"/>
    <w:link w:val="NoSpacingChar"/>
    <w:uiPriority w:val="1"/>
    <w:qFormat/>
    <w:rsid w:val="004F3ED5"/>
    <w:pPr>
      <w:spacing w:after="0" w:line="240" w:lineRule="auto"/>
    </w:pPr>
    <w:rPr>
      <w:rFonts w:ascii="Arial" w:eastAsia="Calibri" w:hAnsi="Arial" w:cs="Times New Roman"/>
      <w:szCs w:val="22"/>
      <w:lang w:bidi="ar-SA"/>
    </w:rPr>
  </w:style>
  <w:style w:type="paragraph" w:customStyle="1" w:styleId="CharChar2Char">
    <w:name w:val="Char Char2 Char"/>
    <w:basedOn w:val="Normal"/>
    <w:rsid w:val="004F3ED5"/>
    <w:pPr>
      <w:spacing w:after="160" w:line="240" w:lineRule="exact"/>
    </w:pPr>
    <w:rPr>
      <w:rFonts w:ascii="Tahoma" w:hAnsi="Tahoma" w:cs="Times New Roman"/>
      <w:sz w:val="20"/>
      <w:szCs w:val="20"/>
    </w:rPr>
  </w:style>
  <w:style w:type="paragraph" w:styleId="BodyText">
    <w:name w:val="Body Text"/>
    <w:basedOn w:val="Normal"/>
    <w:link w:val="BodyTextChar"/>
    <w:rsid w:val="004F3ED5"/>
    <w:pPr>
      <w:spacing w:after="120"/>
    </w:pPr>
    <w:rPr>
      <w:lang w:eastAsia="zh-CN"/>
    </w:rPr>
  </w:style>
  <w:style w:type="character" w:customStyle="1" w:styleId="BodyTextChar">
    <w:name w:val="Body Text Char"/>
    <w:basedOn w:val="DefaultParagraphFont"/>
    <w:link w:val="BodyText"/>
    <w:rsid w:val="004F3ED5"/>
    <w:rPr>
      <w:rFonts w:ascii="Times New Roman" w:eastAsia="SimSun" w:hAnsi="Times New Roman" w:cs="Angsana New"/>
      <w:sz w:val="24"/>
      <w:szCs w:val="24"/>
      <w:lang w:eastAsia="zh-CN" w:bidi="ar-SA"/>
    </w:rPr>
  </w:style>
  <w:style w:type="paragraph" w:customStyle="1" w:styleId="CharChar2Char1">
    <w:name w:val="Char Char2 Char1"/>
    <w:basedOn w:val="Normal"/>
    <w:rsid w:val="004F3ED5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NormalWeb">
    <w:name w:val="Normal (Web)"/>
    <w:basedOn w:val="Normal"/>
    <w:uiPriority w:val="99"/>
    <w:rsid w:val="004F3ED5"/>
    <w:pPr>
      <w:spacing w:before="100" w:beforeAutospacing="1" w:after="100" w:afterAutospacing="1"/>
    </w:pPr>
    <w:rPr>
      <w:rFonts w:eastAsia="Times New Roman" w:cs="Times New Roman"/>
      <w:lang w:bidi="sa-IN"/>
    </w:rPr>
  </w:style>
  <w:style w:type="paragraph" w:customStyle="1" w:styleId="lau">
    <w:name w:val="lau"/>
    <w:basedOn w:val="Normal"/>
    <w:rsid w:val="004F3ED5"/>
    <w:pPr>
      <w:spacing w:before="200" w:after="200" w:line="276" w:lineRule="auto"/>
      <w:jc w:val="both"/>
    </w:pPr>
    <w:rPr>
      <w:rFonts w:ascii="Preeti" w:eastAsia="Calibri" w:hAnsi="Preeti" w:cs="Times New Roman"/>
      <w:szCs w:val="22"/>
      <w:lang w:val="pt-BR"/>
    </w:rPr>
  </w:style>
  <w:style w:type="paragraph" w:styleId="BodyTextIndent2">
    <w:name w:val="Body Text Indent 2"/>
    <w:basedOn w:val="Normal"/>
    <w:link w:val="BodyTextIndent2Char"/>
    <w:rsid w:val="004F3ED5"/>
    <w:pPr>
      <w:spacing w:after="120" w:line="480" w:lineRule="auto"/>
      <w:ind w:left="283"/>
    </w:pPr>
    <w:rPr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4F3ED5"/>
    <w:rPr>
      <w:rFonts w:ascii="Times New Roman" w:eastAsia="SimSun" w:hAnsi="Times New Roman" w:cs="Angsana New"/>
      <w:sz w:val="24"/>
      <w:szCs w:val="24"/>
      <w:lang w:eastAsia="zh-CN" w:bidi="ar-SA"/>
    </w:rPr>
  </w:style>
  <w:style w:type="character" w:customStyle="1" w:styleId="e">
    <w:name w:val="e"/>
    <w:rsid w:val="004F3ED5"/>
    <w:rPr>
      <w:rFonts w:ascii="Times New Roman" w:hAnsi="Times New Roman"/>
      <w:sz w:val="24"/>
      <w:szCs w:val="20"/>
    </w:rPr>
  </w:style>
  <w:style w:type="character" w:customStyle="1" w:styleId="st">
    <w:name w:val="st"/>
    <w:basedOn w:val="DefaultParagraphFont"/>
    <w:rsid w:val="004F3ED5"/>
  </w:style>
  <w:style w:type="paragraph" w:customStyle="1" w:styleId="t">
    <w:name w:val="t"/>
    <w:basedOn w:val="Normal"/>
    <w:qFormat/>
    <w:rsid w:val="004F3ED5"/>
    <w:pPr>
      <w:spacing w:before="200" w:after="200" w:line="252" w:lineRule="auto"/>
      <w:jc w:val="both"/>
    </w:pPr>
    <w:rPr>
      <w:rFonts w:ascii="Preeti" w:eastAsia="Times New Roman" w:hAnsi="Preeti" w:cs="Times New Roman"/>
      <w:sz w:val="30"/>
      <w:szCs w:val="22"/>
    </w:rPr>
  </w:style>
  <w:style w:type="character" w:styleId="PageNumber">
    <w:name w:val="page number"/>
    <w:basedOn w:val="DefaultParagraphFont"/>
    <w:rsid w:val="004F3ED5"/>
  </w:style>
  <w:style w:type="paragraph" w:styleId="DocumentMap">
    <w:name w:val="Document Map"/>
    <w:basedOn w:val="Normal"/>
    <w:link w:val="DocumentMapChar"/>
    <w:rsid w:val="004F3ED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F3ED5"/>
    <w:rPr>
      <w:rFonts w:ascii="Tahoma" w:eastAsia="SimSun" w:hAnsi="Tahoma" w:cs="Tahoma"/>
      <w:sz w:val="16"/>
      <w:szCs w:val="16"/>
      <w:lang w:bidi="ar-SA"/>
    </w:rPr>
  </w:style>
  <w:style w:type="character" w:customStyle="1" w:styleId="ListParagraphChar">
    <w:name w:val="List Paragraph Char"/>
    <w:aliases w:val="List Paragraph (numbered (a)) Char,References Char,Source Char,AB List 1 Char,Bullet Points Char"/>
    <w:link w:val="ListParagraph"/>
    <w:uiPriority w:val="34"/>
    <w:locked/>
    <w:rsid w:val="004F3ED5"/>
    <w:rPr>
      <w:rFonts w:ascii="Calibri" w:eastAsia="Times New Roman" w:hAnsi="Calibri" w:cs="Mangal"/>
      <w:szCs w:val="22"/>
      <w:lang w:bidi="ar-SA"/>
    </w:rPr>
  </w:style>
  <w:style w:type="paragraph" w:styleId="EndnoteText">
    <w:name w:val="endnote text"/>
    <w:basedOn w:val="Normal"/>
    <w:link w:val="EndnoteTextChar"/>
    <w:rsid w:val="004F3ED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F3ED5"/>
    <w:rPr>
      <w:rFonts w:ascii="Times New Roman" w:eastAsia="SimSun" w:hAnsi="Times New Roman" w:cs="Angsana New"/>
      <w:sz w:val="20"/>
      <w:lang w:bidi="ar-SA"/>
    </w:rPr>
  </w:style>
  <w:style w:type="character" w:styleId="EndnoteReference">
    <w:name w:val="endnote reference"/>
    <w:rsid w:val="004F3ED5"/>
    <w:rPr>
      <w:vertAlign w:val="superscript"/>
    </w:rPr>
  </w:style>
  <w:style w:type="character" w:customStyle="1" w:styleId="NoSpacingChar">
    <w:name w:val="No Spacing Char"/>
    <w:link w:val="NoSpacing"/>
    <w:uiPriority w:val="1"/>
    <w:rsid w:val="004F3ED5"/>
    <w:rPr>
      <w:rFonts w:ascii="Arial" w:eastAsia="Calibri" w:hAnsi="Arial" w:cs="Times New Roman"/>
      <w:szCs w:val="22"/>
      <w:lang w:bidi="ar-SA"/>
    </w:rPr>
  </w:style>
  <w:style w:type="character" w:styleId="PlaceholderText">
    <w:name w:val="Placeholder Text"/>
    <w:uiPriority w:val="99"/>
    <w:semiHidden/>
    <w:rsid w:val="004F3ED5"/>
    <w:rPr>
      <w:color w:val="808080"/>
    </w:rPr>
  </w:style>
  <w:style w:type="character" w:styleId="CommentReference">
    <w:name w:val="annotation reference"/>
    <w:uiPriority w:val="99"/>
    <w:semiHidden/>
    <w:unhideWhenUsed/>
    <w:rsid w:val="004F3E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E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ED5"/>
    <w:rPr>
      <w:rFonts w:ascii="Times New Roman" w:eastAsia="SimSun" w:hAnsi="Times New Roman" w:cs="Angsana New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E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ED5"/>
    <w:rPr>
      <w:rFonts w:ascii="Times New Roman" w:eastAsia="SimSun" w:hAnsi="Times New Roman" w:cs="Angsana New"/>
      <w:b/>
      <w:bCs/>
      <w:sz w:val="20"/>
      <w:lang w:bidi="ar-SA"/>
    </w:rPr>
  </w:style>
  <w:style w:type="table" w:styleId="TableGridLight">
    <w:name w:val="Grid Table Light"/>
    <w:basedOn w:val="TableNormal"/>
    <w:uiPriority w:val="40"/>
    <w:rsid w:val="004F3ED5"/>
    <w:pPr>
      <w:spacing w:after="0" w:line="240" w:lineRule="auto"/>
    </w:pPr>
    <w:rPr>
      <w:rFonts w:ascii="Calibri" w:eastAsia="Calibri" w:hAnsi="Calibri" w:cs="Mangal"/>
      <w:sz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">
    <w:name w:val="Table Grid1"/>
    <w:basedOn w:val="TableNormal"/>
    <w:next w:val="TableGrid"/>
    <w:uiPriority w:val="39"/>
    <w:rsid w:val="004F3ED5"/>
    <w:pPr>
      <w:spacing w:after="0" w:line="240" w:lineRule="auto"/>
      <w:ind w:left="360" w:right="-43" w:hanging="360"/>
      <w:jc w:val="both"/>
    </w:pPr>
    <w:rPr>
      <w:rFonts w:ascii="Calibri" w:eastAsia="Calibri" w:hAnsi="Calibri" w:cs="Mang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F3ED5"/>
    <w:pPr>
      <w:spacing w:after="0" w:line="240" w:lineRule="auto"/>
      <w:ind w:left="360" w:right="-43" w:hanging="360"/>
      <w:jc w:val="both"/>
    </w:pPr>
    <w:rPr>
      <w:rFonts w:ascii="Calibri" w:eastAsia="Calibri" w:hAnsi="Calibri" w:cs="Mang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1">
    <w:name w:val="Comment Text Char1"/>
    <w:basedOn w:val="DefaultParagraphFont"/>
    <w:uiPriority w:val="99"/>
    <w:semiHidden/>
    <w:rsid w:val="004F3ED5"/>
    <w:rPr>
      <w:rFonts w:ascii="Times New Roman" w:eastAsia="MS Mincho" w:hAnsi="Times New Roman" w:cs="Angsana New"/>
      <w:sz w:val="20"/>
      <w:lang w:bidi="ar-SA"/>
    </w:rPr>
  </w:style>
  <w:style w:type="character" w:customStyle="1" w:styleId="CommentSubjectChar1">
    <w:name w:val="Comment Subject Char1"/>
    <w:basedOn w:val="CommentTextChar1"/>
    <w:uiPriority w:val="99"/>
    <w:semiHidden/>
    <w:rsid w:val="004F3ED5"/>
    <w:rPr>
      <w:rFonts w:ascii="Times New Roman" w:eastAsia="MS Mincho" w:hAnsi="Times New Roman" w:cs="Angsana New"/>
      <w:b/>
      <w:bCs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Cabinet_1010</dc:creator>
  <cp:keywords/>
  <dc:description/>
  <cp:lastModifiedBy>acer</cp:lastModifiedBy>
  <cp:revision>2</cp:revision>
  <cp:lastPrinted>2020-10-15T05:11:00Z</cp:lastPrinted>
  <dcterms:created xsi:type="dcterms:W3CDTF">2020-10-19T12:06:00Z</dcterms:created>
  <dcterms:modified xsi:type="dcterms:W3CDTF">2020-10-19T12:06:00Z</dcterms:modified>
</cp:coreProperties>
</file>